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3215"/>
        <w:gridCol w:w="3473"/>
      </w:tblGrid>
      <w:tr w:rsidR="005F7956" w:rsidRPr="00F442F3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F442F3" w:rsidRDefault="005F7956" w:rsidP="00A04D60"/>
        </w:tc>
        <w:tc>
          <w:tcPr>
            <w:tcW w:w="3264" w:type="dxa"/>
            <w:tcBorders>
              <w:bottom w:val="nil"/>
            </w:tcBorders>
          </w:tcPr>
          <w:p w:rsidR="005F7956" w:rsidRPr="00F442F3" w:rsidRDefault="005F7956" w:rsidP="00A04D60">
            <w:pPr>
              <w:pStyle w:val="a9"/>
              <w:rPr>
                <w:sz w:val="22"/>
              </w:rPr>
            </w:pPr>
            <w:r w:rsidRPr="00F442F3"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71B9D4AD" wp14:editId="0120D88E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93980</wp:posOffset>
                  </wp:positionV>
                  <wp:extent cx="474980" cy="574675"/>
                  <wp:effectExtent l="19050" t="0" r="1270" b="0"/>
                  <wp:wrapNone/>
                  <wp:docPr id="3" name="Рисунок 3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F442F3" w:rsidRDefault="005F7956" w:rsidP="00A04D60">
            <w:pPr>
              <w:jc w:val="right"/>
              <w:rPr>
                <w:bCs/>
              </w:rPr>
            </w:pPr>
          </w:p>
        </w:tc>
      </w:tr>
      <w:tr w:rsidR="005F7956" w:rsidRPr="00F442F3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F442F3" w:rsidRDefault="005F7956" w:rsidP="00A04D60"/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F442F3" w:rsidRDefault="005F7956" w:rsidP="00A04D60"/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F442F3" w:rsidRDefault="005F7956" w:rsidP="00A04D60">
            <w:pPr>
              <w:jc w:val="right"/>
              <w:rPr>
                <w:b/>
              </w:rPr>
            </w:pPr>
          </w:p>
        </w:tc>
      </w:tr>
      <w:tr w:rsidR="005F7956" w:rsidRPr="00F442F3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>
            <w:pPr>
              <w:jc w:val="center"/>
              <w:rPr>
                <w:b/>
                <w:spacing w:val="-6"/>
                <w:szCs w:val="28"/>
              </w:rPr>
            </w:pPr>
            <w:r w:rsidRPr="00F442F3">
              <w:rPr>
                <w:b/>
                <w:spacing w:val="-6"/>
                <w:szCs w:val="28"/>
              </w:rPr>
              <w:t xml:space="preserve">  АДМИНИСТРАЦИЯ  ТОРЖОКСКОГО  РАЙОНА </w:t>
            </w:r>
          </w:p>
          <w:p w:rsidR="005F7956" w:rsidRPr="00F442F3" w:rsidRDefault="005F7956" w:rsidP="00A04D60">
            <w:pPr>
              <w:jc w:val="center"/>
              <w:rPr>
                <w:b/>
                <w:spacing w:val="-6"/>
                <w:szCs w:val="28"/>
              </w:rPr>
            </w:pPr>
            <w:r w:rsidRPr="00F442F3">
              <w:rPr>
                <w:b/>
                <w:spacing w:val="-6"/>
                <w:szCs w:val="28"/>
              </w:rPr>
              <w:t>ТВЕРСКОЙ  ОБЛАСТИ</w:t>
            </w:r>
          </w:p>
        </w:tc>
      </w:tr>
      <w:tr w:rsidR="005F7956" w:rsidRPr="00F442F3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>
            <w:pPr>
              <w:rPr>
                <w:b/>
              </w:rPr>
            </w:pPr>
          </w:p>
        </w:tc>
      </w:tr>
      <w:tr w:rsidR="005F7956" w:rsidRPr="00F442F3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>
            <w:pPr>
              <w:jc w:val="center"/>
              <w:rPr>
                <w:b/>
                <w:spacing w:val="20"/>
              </w:rPr>
            </w:pPr>
            <w:r w:rsidRPr="00F442F3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5F7956" w:rsidRPr="00F442F3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>
            <w:pPr>
              <w:rPr>
                <w:b/>
              </w:rPr>
            </w:pPr>
          </w:p>
        </w:tc>
      </w:tr>
    </w:tbl>
    <w:p w:rsidR="005F7956" w:rsidRDefault="00C40771" w:rsidP="005F7956">
      <w:pPr>
        <w:jc w:val="both"/>
        <w:rPr>
          <w:b/>
          <w:szCs w:val="28"/>
        </w:rPr>
      </w:pPr>
      <w:r>
        <w:rPr>
          <w:b/>
          <w:szCs w:val="28"/>
        </w:rPr>
        <w:t>2</w:t>
      </w:r>
      <w:r w:rsidR="00B444FA">
        <w:rPr>
          <w:b/>
          <w:szCs w:val="28"/>
        </w:rPr>
        <w:t>6</w:t>
      </w:r>
      <w:r w:rsidR="00F1304F">
        <w:rPr>
          <w:b/>
          <w:szCs w:val="28"/>
        </w:rPr>
        <w:t>.12</w:t>
      </w:r>
      <w:r w:rsidR="005F7956" w:rsidRPr="00027828">
        <w:rPr>
          <w:b/>
          <w:szCs w:val="28"/>
        </w:rPr>
        <w:t>.201</w:t>
      </w:r>
      <w:r w:rsidR="005F7956">
        <w:rPr>
          <w:b/>
          <w:szCs w:val="28"/>
        </w:rPr>
        <w:t>7</w:t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  <w:t xml:space="preserve"> </w:t>
      </w:r>
      <w:r w:rsidR="005F7956">
        <w:rPr>
          <w:szCs w:val="28"/>
        </w:rPr>
        <w:tab/>
        <w:t xml:space="preserve">    </w:t>
      </w:r>
      <w:r w:rsidR="005F7956" w:rsidRPr="00027828">
        <w:rPr>
          <w:b/>
          <w:szCs w:val="28"/>
        </w:rPr>
        <w:t>Торжок</w:t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  <w:t xml:space="preserve">      </w:t>
      </w:r>
      <w:r w:rsidR="00CD759F">
        <w:rPr>
          <w:szCs w:val="28"/>
        </w:rPr>
        <w:t xml:space="preserve">   </w:t>
      </w:r>
      <w:r w:rsidR="00B90AE0">
        <w:rPr>
          <w:b/>
          <w:szCs w:val="28"/>
        </w:rPr>
        <w:t xml:space="preserve">№ </w:t>
      </w:r>
      <w:r w:rsidR="00B13444">
        <w:rPr>
          <w:b/>
          <w:szCs w:val="28"/>
        </w:rPr>
        <w:t>7</w:t>
      </w:r>
      <w:r w:rsidR="002F3B61">
        <w:rPr>
          <w:b/>
          <w:szCs w:val="28"/>
        </w:rPr>
        <w:t>4</w:t>
      </w:r>
      <w:r w:rsidR="007710F7">
        <w:rPr>
          <w:b/>
          <w:szCs w:val="28"/>
        </w:rPr>
        <w:t>3</w:t>
      </w:r>
    </w:p>
    <w:p w:rsidR="005F7956" w:rsidRDefault="005F7956" w:rsidP="005F7956">
      <w:pPr>
        <w:jc w:val="both"/>
        <w:rPr>
          <w:szCs w:val="28"/>
        </w:rPr>
      </w:pPr>
    </w:p>
    <w:p w:rsidR="007710F7" w:rsidRPr="00767A82" w:rsidRDefault="007710F7" w:rsidP="007710F7">
      <w:pPr>
        <w:rPr>
          <w:b/>
          <w:bCs/>
          <w:szCs w:val="28"/>
        </w:rPr>
      </w:pPr>
      <w:r w:rsidRPr="00767A82">
        <w:rPr>
          <w:b/>
          <w:bCs/>
          <w:szCs w:val="28"/>
        </w:rPr>
        <w:t>О муниципальной программе Торжокского района</w:t>
      </w:r>
    </w:p>
    <w:p w:rsidR="007710F7" w:rsidRPr="00767A82" w:rsidRDefault="007710F7" w:rsidP="007710F7">
      <w:pPr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767A82">
        <w:rPr>
          <w:b/>
          <w:bCs/>
          <w:szCs w:val="28"/>
        </w:rPr>
        <w:t>Муниципальное управление и гражданское общество</w:t>
      </w:r>
    </w:p>
    <w:p w:rsidR="007710F7" w:rsidRPr="00767A82" w:rsidRDefault="007710F7" w:rsidP="007710F7">
      <w:pPr>
        <w:rPr>
          <w:b/>
          <w:bCs/>
          <w:szCs w:val="28"/>
        </w:rPr>
      </w:pPr>
      <w:r w:rsidRPr="00767A82">
        <w:rPr>
          <w:b/>
          <w:bCs/>
          <w:szCs w:val="28"/>
        </w:rPr>
        <w:t>Торжокского района на 201</w:t>
      </w:r>
      <w:r>
        <w:rPr>
          <w:b/>
          <w:bCs/>
          <w:szCs w:val="28"/>
        </w:rPr>
        <w:t>8-2020</w:t>
      </w:r>
      <w:r w:rsidRPr="00767A82">
        <w:rPr>
          <w:b/>
          <w:bCs/>
          <w:szCs w:val="28"/>
        </w:rPr>
        <w:t xml:space="preserve"> годы»</w:t>
      </w:r>
    </w:p>
    <w:p w:rsidR="002F3B61" w:rsidRPr="00C40771" w:rsidRDefault="002F3B61" w:rsidP="002F3B61">
      <w:pPr>
        <w:rPr>
          <w:b/>
          <w:szCs w:val="28"/>
        </w:rPr>
      </w:pPr>
    </w:p>
    <w:p w:rsidR="007710F7" w:rsidRPr="007710F7" w:rsidRDefault="007710F7" w:rsidP="007710F7">
      <w:pPr>
        <w:ind w:firstLine="426"/>
        <w:jc w:val="both"/>
        <w:rPr>
          <w:b/>
          <w:szCs w:val="28"/>
        </w:rPr>
      </w:pPr>
      <w:r w:rsidRPr="00767A82">
        <w:rPr>
          <w:szCs w:val="28"/>
        </w:rPr>
        <w:t xml:space="preserve">В соответствии </w:t>
      </w:r>
      <w:r>
        <w:rPr>
          <w:szCs w:val="28"/>
        </w:rPr>
        <w:t>со статьей 179 Бюджетного кодекса Российской Федерации, постановлением администрации Торжокского района от 30.07.2013 г</w:t>
      </w:r>
      <w:r>
        <w:rPr>
          <w:szCs w:val="28"/>
        </w:rPr>
        <w:t>о</w:t>
      </w:r>
      <w:r>
        <w:rPr>
          <w:szCs w:val="28"/>
        </w:rPr>
        <w:t xml:space="preserve">да № 443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r w:rsidRPr="00CF7314">
        <w:rPr>
          <w:szCs w:val="28"/>
        </w:rPr>
        <w:t>пр</w:t>
      </w:r>
      <w:r w:rsidRPr="00CF7314">
        <w:rPr>
          <w:szCs w:val="28"/>
        </w:rPr>
        <w:t>о</w:t>
      </w:r>
      <w:r w:rsidRPr="00CF7314">
        <w:rPr>
          <w:szCs w:val="28"/>
        </w:rPr>
        <w:t>грамм</w:t>
      </w:r>
      <w:r>
        <w:rPr>
          <w:szCs w:val="28"/>
        </w:rPr>
        <w:t xml:space="preserve"> муниципального</w:t>
      </w:r>
      <w:r>
        <w:rPr>
          <w:szCs w:val="28"/>
        </w:rPr>
        <w:t xml:space="preserve"> образования «Торжокский район» </w:t>
      </w:r>
      <w:r w:rsidRPr="007710F7">
        <w:rPr>
          <w:b/>
          <w:szCs w:val="28"/>
        </w:rPr>
        <w:t>постано</w:t>
      </w:r>
      <w:r w:rsidRPr="007710F7">
        <w:rPr>
          <w:b/>
          <w:szCs w:val="28"/>
        </w:rPr>
        <w:t>в</w:t>
      </w:r>
      <w:r w:rsidRPr="007710F7">
        <w:rPr>
          <w:b/>
          <w:szCs w:val="28"/>
        </w:rPr>
        <w:t>ляю:</w:t>
      </w:r>
    </w:p>
    <w:p w:rsidR="007710F7" w:rsidRPr="00767A82" w:rsidRDefault="007710F7" w:rsidP="007710F7">
      <w:pPr>
        <w:ind w:firstLine="426"/>
        <w:jc w:val="both"/>
        <w:rPr>
          <w:szCs w:val="28"/>
        </w:rPr>
      </w:pPr>
      <w:bookmarkStart w:id="0" w:name="sub_1"/>
      <w:r w:rsidRPr="00767A82">
        <w:rPr>
          <w:szCs w:val="28"/>
        </w:rPr>
        <w:t xml:space="preserve">1. Утвердить муниципальную </w:t>
      </w:r>
      <w:r w:rsidRPr="00767A82">
        <w:rPr>
          <w:szCs w:val="28"/>
        </w:rPr>
        <w:t>программу Торжокского</w:t>
      </w:r>
      <w:r w:rsidRPr="00767A82">
        <w:rPr>
          <w:szCs w:val="28"/>
        </w:rPr>
        <w:t xml:space="preserve"> района "</w:t>
      </w:r>
      <w:r>
        <w:rPr>
          <w:szCs w:val="28"/>
        </w:rPr>
        <w:t>М</w:t>
      </w:r>
      <w:r w:rsidRPr="00767A82">
        <w:rPr>
          <w:szCs w:val="28"/>
        </w:rPr>
        <w:t>униципал</w:t>
      </w:r>
      <w:r w:rsidRPr="00767A82">
        <w:rPr>
          <w:szCs w:val="28"/>
        </w:rPr>
        <w:t>ь</w:t>
      </w:r>
      <w:r w:rsidRPr="00767A82">
        <w:rPr>
          <w:szCs w:val="28"/>
        </w:rPr>
        <w:t>ное управление и гражданское общество Торжокского района" на 201</w:t>
      </w:r>
      <w:r>
        <w:rPr>
          <w:szCs w:val="28"/>
        </w:rPr>
        <w:t>8</w:t>
      </w:r>
      <w:r w:rsidRPr="00767A82">
        <w:rPr>
          <w:szCs w:val="28"/>
        </w:rPr>
        <w:t>-20</w:t>
      </w:r>
      <w:r>
        <w:rPr>
          <w:szCs w:val="28"/>
        </w:rPr>
        <w:t>20</w:t>
      </w:r>
      <w:r w:rsidRPr="00767A82">
        <w:rPr>
          <w:szCs w:val="28"/>
        </w:rPr>
        <w:t xml:space="preserve"> годы (д</w:t>
      </w:r>
      <w:r w:rsidRPr="00767A82">
        <w:rPr>
          <w:szCs w:val="28"/>
        </w:rPr>
        <w:t>а</w:t>
      </w:r>
      <w:r w:rsidRPr="00767A82">
        <w:rPr>
          <w:szCs w:val="28"/>
        </w:rPr>
        <w:t>лее - муниципальная программа Торжокского района) (прилагается).</w:t>
      </w:r>
    </w:p>
    <w:p w:rsidR="007710F7" w:rsidRPr="00767A82" w:rsidRDefault="007710F7" w:rsidP="007710F7">
      <w:pPr>
        <w:ind w:firstLine="426"/>
        <w:jc w:val="both"/>
        <w:rPr>
          <w:szCs w:val="28"/>
        </w:rPr>
      </w:pPr>
      <w:bookmarkStart w:id="1" w:name="sub_2"/>
      <w:bookmarkEnd w:id="0"/>
      <w:r w:rsidRPr="00767A82">
        <w:rPr>
          <w:szCs w:val="28"/>
        </w:rPr>
        <w:t xml:space="preserve">2. </w:t>
      </w:r>
      <w:bookmarkEnd w:id="1"/>
      <w:r>
        <w:rPr>
          <w:szCs w:val="28"/>
        </w:rPr>
        <w:t>Финансовому отделу администрации Торжокского района (Ермолаева Н.В.) предусмотреть в бюджете района средства на реализацию муниципальной програ</w:t>
      </w:r>
      <w:r>
        <w:rPr>
          <w:szCs w:val="28"/>
        </w:rPr>
        <w:t>м</w:t>
      </w:r>
      <w:r>
        <w:rPr>
          <w:szCs w:val="28"/>
        </w:rPr>
        <w:t>мы Торжокского района «Муниципальное управление и гражданское общ</w:t>
      </w:r>
      <w:r>
        <w:rPr>
          <w:szCs w:val="28"/>
        </w:rPr>
        <w:t>е</w:t>
      </w:r>
      <w:r>
        <w:rPr>
          <w:szCs w:val="28"/>
        </w:rPr>
        <w:t xml:space="preserve">ство </w:t>
      </w:r>
      <w:r w:rsidRPr="00CF7314">
        <w:rPr>
          <w:szCs w:val="28"/>
        </w:rPr>
        <w:t xml:space="preserve">Торжокского района на 2018-2020 годы», на 2018 </w:t>
      </w:r>
      <w:r w:rsidRPr="00CF7314">
        <w:rPr>
          <w:szCs w:val="28"/>
        </w:rPr>
        <w:t>год 30446</w:t>
      </w:r>
      <w:r w:rsidRPr="00CF7314">
        <w:rPr>
          <w:szCs w:val="28"/>
        </w:rPr>
        <w:t>,</w:t>
      </w:r>
      <w:r w:rsidRPr="00CF7314">
        <w:rPr>
          <w:szCs w:val="28"/>
        </w:rPr>
        <w:t>2 тыс.</w:t>
      </w:r>
      <w:r w:rsidRPr="00CF7314">
        <w:rPr>
          <w:szCs w:val="28"/>
        </w:rPr>
        <w:t xml:space="preserve"> руб., на 2019 </w:t>
      </w:r>
      <w:r w:rsidRPr="00CF7314">
        <w:rPr>
          <w:szCs w:val="28"/>
        </w:rPr>
        <w:t>год 30467</w:t>
      </w:r>
      <w:r w:rsidRPr="00CF7314">
        <w:rPr>
          <w:szCs w:val="28"/>
        </w:rPr>
        <w:t xml:space="preserve">,6 тыс. руб., на 2020 </w:t>
      </w:r>
      <w:r w:rsidRPr="00CF7314">
        <w:rPr>
          <w:szCs w:val="28"/>
        </w:rPr>
        <w:t>год 30493</w:t>
      </w:r>
      <w:r w:rsidRPr="00CF7314">
        <w:rPr>
          <w:szCs w:val="28"/>
        </w:rPr>
        <w:t>,2 тыс. руб.</w:t>
      </w:r>
    </w:p>
    <w:p w:rsidR="007710F7" w:rsidRDefault="007710F7" w:rsidP="007710F7">
      <w:pPr>
        <w:ind w:firstLine="426"/>
        <w:jc w:val="both"/>
        <w:rPr>
          <w:szCs w:val="28"/>
        </w:rPr>
      </w:pPr>
      <w:bookmarkStart w:id="2" w:name="sub_3"/>
      <w:r w:rsidRPr="00767A82">
        <w:rPr>
          <w:szCs w:val="28"/>
        </w:rPr>
        <w:t xml:space="preserve">3. Настоящее постановление вступает в силу со дня его подписания, подлежит </w:t>
      </w:r>
      <w:r>
        <w:rPr>
          <w:szCs w:val="28"/>
        </w:rPr>
        <w:t xml:space="preserve">официальному опубликованию </w:t>
      </w:r>
      <w:r w:rsidRPr="00767A82">
        <w:rPr>
          <w:szCs w:val="28"/>
        </w:rPr>
        <w:t xml:space="preserve">и размещению в информационно-телекоммуникационной сети Интернет на сайте </w:t>
      </w:r>
      <w:r>
        <w:rPr>
          <w:szCs w:val="28"/>
        </w:rPr>
        <w:t>администрации</w:t>
      </w:r>
      <w:r w:rsidRPr="00767A82">
        <w:rPr>
          <w:szCs w:val="28"/>
        </w:rPr>
        <w:t xml:space="preserve"> Торжокского района Тверской области.</w:t>
      </w:r>
      <w:bookmarkEnd w:id="2"/>
    </w:p>
    <w:p w:rsidR="00831B63" w:rsidRDefault="00831B63" w:rsidP="000E5611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5611" w:rsidRDefault="000E5611" w:rsidP="000E5611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0771" w:rsidRPr="000E5611" w:rsidRDefault="00C40771" w:rsidP="000E5611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4EF8" w:rsidRDefault="00295272" w:rsidP="00345E2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5D2C" w:rsidRPr="00CA30A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5D2C" w:rsidRPr="00CA30AD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D25D2C" w:rsidRPr="00CA30AD">
        <w:rPr>
          <w:rFonts w:ascii="Times New Roman" w:hAnsi="Times New Roman" w:cs="Times New Roman"/>
          <w:sz w:val="28"/>
          <w:szCs w:val="28"/>
        </w:rPr>
        <w:tab/>
      </w:r>
      <w:r w:rsidR="00D25D2C" w:rsidRPr="00CA30AD">
        <w:rPr>
          <w:rFonts w:ascii="Times New Roman" w:hAnsi="Times New Roman" w:cs="Times New Roman"/>
          <w:sz w:val="28"/>
          <w:szCs w:val="28"/>
        </w:rPr>
        <w:tab/>
      </w:r>
      <w:r w:rsidR="00D25D2C" w:rsidRPr="00CA30AD">
        <w:rPr>
          <w:rFonts w:ascii="Times New Roman" w:hAnsi="Times New Roman" w:cs="Times New Roman"/>
          <w:sz w:val="28"/>
          <w:szCs w:val="28"/>
        </w:rPr>
        <w:tab/>
      </w:r>
      <w:r w:rsidR="00D25D2C" w:rsidRPr="00CA30AD">
        <w:rPr>
          <w:rFonts w:ascii="Times New Roman" w:hAnsi="Times New Roman" w:cs="Times New Roman"/>
          <w:sz w:val="28"/>
          <w:szCs w:val="28"/>
        </w:rPr>
        <w:tab/>
      </w:r>
      <w:r w:rsidR="00D25D2C" w:rsidRPr="00CA30AD">
        <w:rPr>
          <w:rFonts w:ascii="Times New Roman" w:hAnsi="Times New Roman" w:cs="Times New Roman"/>
          <w:sz w:val="28"/>
          <w:szCs w:val="28"/>
        </w:rPr>
        <w:tab/>
      </w:r>
      <w:r w:rsidR="00B90AE0" w:rsidRPr="00CA30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Лашина</w:t>
      </w:r>
    </w:p>
    <w:p w:rsidR="00831B63" w:rsidRDefault="00831B63" w:rsidP="00831B63">
      <w:pPr>
        <w:ind w:firstLine="567"/>
        <w:jc w:val="right"/>
        <w:rPr>
          <w:rStyle w:val="afd"/>
          <w:b w:val="0"/>
          <w:szCs w:val="28"/>
        </w:rPr>
      </w:pPr>
      <w:bookmarkStart w:id="3" w:name="sub_16"/>
    </w:p>
    <w:bookmarkEnd w:id="3"/>
    <w:p w:rsidR="00831B63" w:rsidRDefault="00831B63" w:rsidP="00831B63">
      <w:pPr>
        <w:ind w:firstLine="567"/>
        <w:jc w:val="right"/>
        <w:rPr>
          <w:rStyle w:val="afd"/>
          <w:b w:val="0"/>
          <w:szCs w:val="28"/>
        </w:rPr>
      </w:pPr>
    </w:p>
    <w:p w:rsidR="000E5611" w:rsidRDefault="000E5611" w:rsidP="00831B63">
      <w:pPr>
        <w:ind w:firstLine="567"/>
        <w:jc w:val="right"/>
        <w:rPr>
          <w:rStyle w:val="afd"/>
          <w:b w:val="0"/>
          <w:szCs w:val="28"/>
        </w:rPr>
      </w:pPr>
    </w:p>
    <w:p w:rsidR="000E5611" w:rsidRDefault="000E5611" w:rsidP="00831B63">
      <w:pPr>
        <w:ind w:firstLine="567"/>
        <w:jc w:val="right"/>
        <w:rPr>
          <w:rStyle w:val="afd"/>
          <w:b w:val="0"/>
          <w:szCs w:val="28"/>
        </w:rPr>
      </w:pPr>
    </w:p>
    <w:p w:rsidR="000E5611" w:rsidRDefault="000E5611" w:rsidP="00831B63">
      <w:pPr>
        <w:ind w:firstLine="567"/>
        <w:jc w:val="right"/>
        <w:rPr>
          <w:rStyle w:val="afd"/>
          <w:b w:val="0"/>
          <w:szCs w:val="28"/>
        </w:rPr>
      </w:pPr>
    </w:p>
    <w:p w:rsidR="003D4098" w:rsidRDefault="003D4098" w:rsidP="00831B63">
      <w:pPr>
        <w:ind w:firstLine="567"/>
        <w:jc w:val="right"/>
        <w:rPr>
          <w:rStyle w:val="afd"/>
          <w:b w:val="0"/>
          <w:szCs w:val="28"/>
        </w:rPr>
      </w:pPr>
    </w:p>
    <w:p w:rsidR="003D4098" w:rsidRDefault="003D4098" w:rsidP="00831B63">
      <w:pPr>
        <w:ind w:firstLine="567"/>
        <w:jc w:val="right"/>
        <w:rPr>
          <w:rStyle w:val="afd"/>
          <w:b w:val="0"/>
          <w:szCs w:val="28"/>
        </w:rPr>
      </w:pPr>
    </w:p>
    <w:p w:rsidR="003D4098" w:rsidRDefault="003D4098" w:rsidP="00831B63">
      <w:pPr>
        <w:ind w:firstLine="567"/>
        <w:jc w:val="right"/>
        <w:rPr>
          <w:rStyle w:val="afd"/>
          <w:b w:val="0"/>
          <w:szCs w:val="28"/>
        </w:rPr>
      </w:pPr>
    </w:p>
    <w:p w:rsidR="007710F7" w:rsidRDefault="007710F7" w:rsidP="007710F7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7710F7" w:rsidRDefault="007710F7" w:rsidP="007710F7">
      <w:pPr>
        <w:autoSpaceDE w:val="0"/>
        <w:autoSpaceDN w:val="0"/>
        <w:adjustRightInd w:val="0"/>
        <w:jc w:val="right"/>
      </w:pPr>
      <w:r>
        <w:t xml:space="preserve">Утверждена </w:t>
      </w:r>
    </w:p>
    <w:p w:rsidR="007710F7" w:rsidRDefault="007710F7" w:rsidP="007710F7">
      <w:pPr>
        <w:autoSpaceDE w:val="0"/>
        <w:autoSpaceDN w:val="0"/>
        <w:adjustRightInd w:val="0"/>
        <w:jc w:val="right"/>
      </w:pPr>
      <w:r>
        <w:t>постановлением</w:t>
      </w:r>
    </w:p>
    <w:p w:rsidR="007710F7" w:rsidRDefault="007710F7" w:rsidP="007710F7">
      <w:pPr>
        <w:autoSpaceDE w:val="0"/>
        <w:autoSpaceDN w:val="0"/>
        <w:adjustRightInd w:val="0"/>
        <w:jc w:val="right"/>
      </w:pPr>
      <w:r>
        <w:t xml:space="preserve">администрации </w:t>
      </w:r>
    </w:p>
    <w:p w:rsidR="007710F7" w:rsidRDefault="007710F7" w:rsidP="007710F7">
      <w:pPr>
        <w:autoSpaceDE w:val="0"/>
        <w:autoSpaceDN w:val="0"/>
        <w:adjustRightInd w:val="0"/>
        <w:jc w:val="right"/>
      </w:pPr>
      <w:r>
        <w:t>Торжокского района</w:t>
      </w:r>
    </w:p>
    <w:p w:rsidR="007710F7" w:rsidRPr="00CF7314" w:rsidRDefault="007710F7" w:rsidP="007710F7">
      <w:pPr>
        <w:autoSpaceDE w:val="0"/>
        <w:autoSpaceDN w:val="0"/>
        <w:adjustRightInd w:val="0"/>
        <w:jc w:val="right"/>
      </w:pPr>
      <w:r>
        <w:t xml:space="preserve">от </w:t>
      </w:r>
      <w:r>
        <w:t>26.11</w:t>
      </w:r>
      <w:r>
        <w:t xml:space="preserve">.2017 № </w:t>
      </w:r>
      <w:r>
        <w:t>743</w:t>
      </w:r>
    </w:p>
    <w:p w:rsidR="007710F7" w:rsidRDefault="007710F7" w:rsidP="007710F7">
      <w:pPr>
        <w:autoSpaceDE w:val="0"/>
        <w:autoSpaceDN w:val="0"/>
        <w:adjustRightInd w:val="0"/>
        <w:ind w:firstLine="540"/>
      </w:pPr>
    </w:p>
    <w:p w:rsidR="007710F7" w:rsidRDefault="007710F7" w:rsidP="007710F7">
      <w:pPr>
        <w:autoSpaceDE w:val="0"/>
        <w:autoSpaceDN w:val="0"/>
        <w:adjustRightInd w:val="0"/>
        <w:ind w:firstLine="540"/>
      </w:pPr>
    </w:p>
    <w:p w:rsidR="007710F7" w:rsidRDefault="007710F7" w:rsidP="007710F7">
      <w:pPr>
        <w:autoSpaceDE w:val="0"/>
        <w:autoSpaceDN w:val="0"/>
        <w:adjustRightInd w:val="0"/>
        <w:ind w:firstLine="540"/>
      </w:pPr>
    </w:p>
    <w:p w:rsidR="007710F7" w:rsidRDefault="007710F7" w:rsidP="007710F7">
      <w:pPr>
        <w:autoSpaceDE w:val="0"/>
        <w:autoSpaceDN w:val="0"/>
        <w:adjustRightInd w:val="0"/>
        <w:ind w:firstLine="540"/>
      </w:pPr>
    </w:p>
    <w:p w:rsidR="007710F7" w:rsidRDefault="007710F7" w:rsidP="007710F7">
      <w:pPr>
        <w:autoSpaceDE w:val="0"/>
        <w:autoSpaceDN w:val="0"/>
        <w:adjustRightInd w:val="0"/>
        <w:ind w:firstLine="540"/>
      </w:pPr>
    </w:p>
    <w:p w:rsidR="007710F7" w:rsidRDefault="007710F7" w:rsidP="007710F7">
      <w:pPr>
        <w:autoSpaceDE w:val="0"/>
        <w:autoSpaceDN w:val="0"/>
        <w:adjustRightInd w:val="0"/>
        <w:ind w:firstLine="540"/>
      </w:pPr>
    </w:p>
    <w:p w:rsidR="007710F7" w:rsidRDefault="007710F7" w:rsidP="007710F7">
      <w:pPr>
        <w:autoSpaceDE w:val="0"/>
        <w:autoSpaceDN w:val="0"/>
        <w:adjustRightInd w:val="0"/>
        <w:ind w:firstLine="540"/>
      </w:pPr>
    </w:p>
    <w:p w:rsidR="007710F7" w:rsidRPr="007710F7" w:rsidRDefault="007710F7" w:rsidP="007710F7">
      <w:pPr>
        <w:jc w:val="center"/>
        <w:rPr>
          <w:b/>
          <w:szCs w:val="28"/>
        </w:rPr>
      </w:pPr>
      <w:r w:rsidRPr="007710F7">
        <w:rPr>
          <w:b/>
          <w:szCs w:val="28"/>
        </w:rPr>
        <w:t xml:space="preserve"> МУНИЦИПАЛЬНАЯ ПРОГРАММА </w:t>
      </w:r>
    </w:p>
    <w:p w:rsidR="007710F7" w:rsidRDefault="007710F7" w:rsidP="007710F7">
      <w:pPr>
        <w:jc w:val="center"/>
        <w:rPr>
          <w:b/>
          <w:szCs w:val="28"/>
        </w:rPr>
      </w:pPr>
      <w:r w:rsidRPr="007710F7">
        <w:rPr>
          <w:b/>
          <w:szCs w:val="28"/>
        </w:rPr>
        <w:t>«Муниципальное управле</w:t>
      </w:r>
      <w:r>
        <w:rPr>
          <w:b/>
          <w:szCs w:val="28"/>
        </w:rPr>
        <w:t xml:space="preserve">ние и гражданское общество </w:t>
      </w:r>
    </w:p>
    <w:p w:rsidR="007710F7" w:rsidRPr="007710F7" w:rsidRDefault="007710F7" w:rsidP="007710F7">
      <w:pPr>
        <w:jc w:val="center"/>
        <w:rPr>
          <w:b/>
          <w:szCs w:val="28"/>
        </w:rPr>
      </w:pPr>
      <w:r w:rsidRPr="007710F7">
        <w:rPr>
          <w:b/>
          <w:szCs w:val="28"/>
        </w:rPr>
        <w:t>Торжокского района на 2018-2020 годы»</w:t>
      </w:r>
    </w:p>
    <w:p w:rsidR="007710F7" w:rsidRPr="00456AB7" w:rsidRDefault="007710F7" w:rsidP="007710F7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7710F7" w:rsidRPr="00456AB7" w:rsidRDefault="007710F7" w:rsidP="007710F7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7710F7" w:rsidRPr="00456AB7" w:rsidRDefault="007710F7" w:rsidP="007710F7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7710F7" w:rsidRDefault="007710F7" w:rsidP="007710F7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7710F7" w:rsidRDefault="007710F7" w:rsidP="007710F7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7710F7" w:rsidRDefault="007710F7" w:rsidP="007710F7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7710F7" w:rsidRDefault="007710F7" w:rsidP="007710F7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7710F7" w:rsidRDefault="007710F7" w:rsidP="007710F7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7710F7" w:rsidRDefault="007710F7" w:rsidP="007710F7">
      <w:pPr>
        <w:tabs>
          <w:tab w:val="left" w:pos="4487"/>
        </w:tabs>
        <w:autoSpaceDE w:val="0"/>
        <w:autoSpaceDN w:val="0"/>
        <w:adjustRightInd w:val="0"/>
        <w:ind w:firstLine="540"/>
        <w:rPr>
          <w:sz w:val="32"/>
          <w:szCs w:val="32"/>
        </w:rPr>
      </w:pPr>
      <w:r>
        <w:rPr>
          <w:sz w:val="32"/>
          <w:szCs w:val="32"/>
        </w:rPr>
        <w:tab/>
      </w:r>
    </w:p>
    <w:p w:rsidR="007710F7" w:rsidRDefault="007710F7" w:rsidP="007710F7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7710F7" w:rsidRDefault="007710F7" w:rsidP="007710F7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7710F7" w:rsidRDefault="007710F7" w:rsidP="007710F7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7710F7" w:rsidRDefault="007710F7" w:rsidP="007710F7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7710F7" w:rsidRDefault="007710F7" w:rsidP="007710F7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7710F7" w:rsidRDefault="007710F7" w:rsidP="007710F7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7710F7" w:rsidRDefault="007710F7" w:rsidP="007710F7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7710F7" w:rsidRDefault="007710F7" w:rsidP="007710F7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7710F7" w:rsidRDefault="007710F7" w:rsidP="007710F7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7710F7" w:rsidRDefault="007710F7" w:rsidP="007710F7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7710F7" w:rsidRDefault="007710F7" w:rsidP="007710F7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7710F7" w:rsidRDefault="007710F7" w:rsidP="007710F7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7710F7" w:rsidRDefault="007710F7" w:rsidP="007710F7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7710F7" w:rsidRDefault="007710F7" w:rsidP="007710F7">
      <w:pPr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7710F7" w:rsidRDefault="007710F7" w:rsidP="007710F7">
      <w:pPr>
        <w:ind w:firstLine="698"/>
        <w:jc w:val="right"/>
        <w:rPr>
          <w:rStyle w:val="afd"/>
          <w:b w:val="0"/>
        </w:rPr>
      </w:pPr>
    </w:p>
    <w:p w:rsidR="007710F7" w:rsidRDefault="007710F7" w:rsidP="007710F7">
      <w:pPr>
        <w:ind w:firstLine="698"/>
        <w:jc w:val="right"/>
        <w:rPr>
          <w:rStyle w:val="afd"/>
          <w:b w:val="0"/>
        </w:rPr>
      </w:pPr>
    </w:p>
    <w:p w:rsidR="007710F7" w:rsidRPr="007710F7" w:rsidRDefault="007710F7" w:rsidP="007710F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sub_10001"/>
      <w:r w:rsidRPr="007710F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Паспорт</w:t>
      </w:r>
      <w:r w:rsidRPr="007710F7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 муниципальной программы Торжокского района</w:t>
      </w:r>
    </w:p>
    <w:bookmarkEnd w:id="4"/>
    <w:p w:rsidR="007710F7" w:rsidRDefault="007710F7" w:rsidP="007710F7">
      <w:pPr>
        <w:ind w:firstLine="720"/>
        <w:jc w:val="both"/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712"/>
      </w:tblGrid>
      <w:tr w:rsidR="007710F7" w:rsidTr="007710F7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4F057B" w:rsidRDefault="007710F7" w:rsidP="001F26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4F057B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Муниципальная программа Торжокского 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района «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пальное управление и гражданс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кое общество Торжокского района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 годы» (далее -  муниципальная пр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грамма)</w:t>
            </w:r>
          </w:p>
        </w:tc>
      </w:tr>
      <w:tr w:rsidR="007710F7" w:rsidTr="007710F7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4F057B" w:rsidRDefault="007710F7" w:rsidP="001F26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дминистратор программы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4F057B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Администрация Торжокского района</w:t>
            </w:r>
          </w:p>
        </w:tc>
      </w:tr>
      <w:tr w:rsidR="007710F7" w:rsidTr="007710F7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4F057B" w:rsidRDefault="007710F7" w:rsidP="001F26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4F057B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Администрация Торжокского района, отдел записи актов гражда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ского состояния Торжокского района</w:t>
            </w:r>
          </w:p>
        </w:tc>
      </w:tr>
      <w:tr w:rsidR="007710F7" w:rsidTr="007710F7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4F057B" w:rsidRDefault="007710F7" w:rsidP="001F26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Срок реализ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ции программы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4F057B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7710F7" w:rsidTr="007710F7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4F057B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Цели програ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4F057B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1 «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эффективной системы исполнения 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ключ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вых муниципальных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 функций и предоставления качественных м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ниципальных услуг исполнительным 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органом местного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 самоупра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 Торжокского района»</w:t>
            </w:r>
          </w:p>
          <w:p w:rsidR="007710F7" w:rsidRPr="004F057B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Цель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Совершенствование государственной политики Торжо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ского района в сфере обеспечения и защиты прав и св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бод человека и гражданина»</w:t>
            </w:r>
          </w:p>
          <w:p w:rsidR="007710F7" w:rsidRPr="00A37B5A" w:rsidRDefault="007710F7" w:rsidP="001F261D">
            <w:pPr>
              <w:jc w:val="both"/>
              <w:rPr>
                <w:sz w:val="26"/>
                <w:szCs w:val="26"/>
              </w:rPr>
            </w:pPr>
            <w:r w:rsidRPr="00A37B5A">
              <w:rPr>
                <w:sz w:val="26"/>
                <w:szCs w:val="26"/>
              </w:rPr>
              <w:t xml:space="preserve">Цель 3 «Повышение готовности муниципального образования </w:t>
            </w:r>
            <w:r w:rsidRPr="00A37B5A">
              <w:rPr>
                <w:sz w:val="26"/>
                <w:szCs w:val="26"/>
              </w:rPr>
              <w:t>«Торжокский</w:t>
            </w:r>
            <w:r w:rsidRPr="00A37B5A">
              <w:rPr>
                <w:sz w:val="26"/>
                <w:szCs w:val="26"/>
              </w:rPr>
              <w:t xml:space="preserve"> район» и служб Торжокского района к реагир</w:t>
            </w:r>
            <w:r w:rsidRPr="00A37B5A">
              <w:rPr>
                <w:sz w:val="26"/>
                <w:szCs w:val="26"/>
              </w:rPr>
              <w:t>о</w:t>
            </w:r>
            <w:r w:rsidRPr="00A37B5A">
              <w:rPr>
                <w:sz w:val="26"/>
                <w:szCs w:val="26"/>
              </w:rPr>
              <w:t>ванию на угрозу или возникновение чрезвычайных ситуаций, эффективн</w:t>
            </w:r>
            <w:r w:rsidRPr="00A37B5A">
              <w:rPr>
                <w:sz w:val="26"/>
                <w:szCs w:val="26"/>
              </w:rPr>
              <w:t>о</w:t>
            </w:r>
            <w:r w:rsidRPr="00A37B5A">
              <w:rPr>
                <w:sz w:val="26"/>
                <w:szCs w:val="26"/>
              </w:rPr>
              <w:t>сти взаимодействия привлекаемых сил и средств по предупрежд</w:t>
            </w:r>
            <w:r w:rsidRPr="00A37B5A">
              <w:rPr>
                <w:sz w:val="26"/>
                <w:szCs w:val="26"/>
              </w:rPr>
              <w:t>е</w:t>
            </w:r>
            <w:r w:rsidRPr="00A37B5A">
              <w:rPr>
                <w:sz w:val="26"/>
                <w:szCs w:val="26"/>
              </w:rPr>
              <w:t>нию и ликвидации ЧС.»</w:t>
            </w:r>
          </w:p>
        </w:tc>
      </w:tr>
      <w:tr w:rsidR="007710F7" w:rsidTr="007710F7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4F057B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A37B5A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A37B5A"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B5A">
              <w:rPr>
                <w:rFonts w:ascii="Times New Roman" w:hAnsi="Times New Roman" w:cs="Times New Roman"/>
                <w:sz w:val="26"/>
                <w:szCs w:val="26"/>
              </w:rPr>
              <w:t>«Создание условий для эффективного функцион</w:t>
            </w:r>
            <w:r w:rsidRPr="00A37B5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37B5A">
              <w:rPr>
                <w:rFonts w:ascii="Times New Roman" w:hAnsi="Times New Roman" w:cs="Times New Roman"/>
                <w:sz w:val="26"/>
                <w:szCs w:val="26"/>
              </w:rPr>
              <w:t>рования исполнительных органов местного самоуправления мун</w:t>
            </w:r>
            <w:r w:rsidRPr="00A37B5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37B5A">
              <w:rPr>
                <w:rFonts w:ascii="Times New Roman" w:hAnsi="Times New Roman" w:cs="Times New Roman"/>
                <w:sz w:val="26"/>
                <w:szCs w:val="26"/>
              </w:rPr>
              <w:t>ципального образования «Торжокский район» (далее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B5A">
              <w:rPr>
                <w:rFonts w:ascii="Times New Roman" w:hAnsi="Times New Roman" w:cs="Times New Roman"/>
                <w:sz w:val="26"/>
                <w:szCs w:val="26"/>
              </w:rPr>
              <w:t>- подпрогра</w:t>
            </w:r>
            <w:r w:rsidRPr="00A37B5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37B5A">
              <w:rPr>
                <w:rFonts w:ascii="Times New Roman" w:hAnsi="Times New Roman" w:cs="Times New Roman"/>
                <w:sz w:val="26"/>
                <w:szCs w:val="26"/>
              </w:rPr>
              <w:t>ма 1);</w:t>
            </w:r>
          </w:p>
          <w:p w:rsidR="007710F7" w:rsidRPr="00A37B5A" w:rsidRDefault="007710F7" w:rsidP="001F261D">
            <w:pPr>
              <w:rPr>
                <w:sz w:val="26"/>
                <w:szCs w:val="26"/>
              </w:rPr>
            </w:pPr>
          </w:p>
          <w:p w:rsidR="007710F7" w:rsidRPr="00A37B5A" w:rsidRDefault="007710F7" w:rsidP="001F261D">
            <w:pPr>
              <w:jc w:val="both"/>
              <w:rPr>
                <w:sz w:val="26"/>
                <w:szCs w:val="26"/>
              </w:rPr>
            </w:pPr>
            <w:r w:rsidRPr="00A37B5A">
              <w:rPr>
                <w:sz w:val="26"/>
                <w:szCs w:val="26"/>
              </w:rPr>
              <w:t>Подпрограмма 2 «</w:t>
            </w:r>
            <w:r>
              <w:rPr>
                <w:sz w:val="26"/>
                <w:szCs w:val="26"/>
              </w:rPr>
              <w:t>Поддержка т развитие организаций, осущест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ляющих деятельность по производству, выпуску и распростран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нию периодического печатного издания (газеты)</w:t>
            </w:r>
            <w:r>
              <w:rPr>
                <w:sz w:val="26"/>
                <w:szCs w:val="26"/>
              </w:rPr>
              <w:t>»</w:t>
            </w:r>
            <w:r w:rsidRPr="00A37B5A">
              <w:rPr>
                <w:sz w:val="26"/>
                <w:szCs w:val="26"/>
              </w:rPr>
              <w:t xml:space="preserve"> (далее</w:t>
            </w:r>
            <w:r>
              <w:rPr>
                <w:sz w:val="26"/>
                <w:szCs w:val="26"/>
              </w:rPr>
              <w:t xml:space="preserve"> -</w:t>
            </w:r>
            <w:r w:rsidRPr="00A37B5A">
              <w:rPr>
                <w:sz w:val="26"/>
                <w:szCs w:val="26"/>
              </w:rPr>
              <w:t xml:space="preserve"> подпр</w:t>
            </w:r>
            <w:r w:rsidRPr="00A37B5A">
              <w:rPr>
                <w:sz w:val="26"/>
                <w:szCs w:val="26"/>
              </w:rPr>
              <w:t>о</w:t>
            </w:r>
            <w:r w:rsidRPr="00A37B5A">
              <w:rPr>
                <w:sz w:val="26"/>
                <w:szCs w:val="26"/>
              </w:rPr>
              <w:t>грамма 2);</w:t>
            </w:r>
          </w:p>
          <w:p w:rsidR="007710F7" w:rsidRPr="00A37B5A" w:rsidRDefault="007710F7" w:rsidP="001F261D">
            <w:pPr>
              <w:rPr>
                <w:sz w:val="26"/>
                <w:szCs w:val="26"/>
              </w:rPr>
            </w:pPr>
          </w:p>
          <w:p w:rsidR="007710F7" w:rsidRPr="00A37B5A" w:rsidRDefault="007710F7" w:rsidP="001F261D">
            <w:pPr>
              <w:jc w:val="both"/>
              <w:rPr>
                <w:sz w:val="26"/>
                <w:szCs w:val="26"/>
              </w:rPr>
            </w:pPr>
            <w:r w:rsidRPr="00A37B5A">
              <w:rPr>
                <w:sz w:val="26"/>
                <w:szCs w:val="26"/>
              </w:rPr>
              <w:t>Обеспечивающая подпрограмма:</w:t>
            </w:r>
          </w:p>
          <w:p w:rsidR="007710F7" w:rsidRPr="00A37B5A" w:rsidRDefault="007710F7" w:rsidP="001F261D">
            <w:pPr>
              <w:jc w:val="both"/>
              <w:rPr>
                <w:sz w:val="26"/>
                <w:szCs w:val="26"/>
              </w:rPr>
            </w:pPr>
            <w:r w:rsidRPr="00A37B5A">
              <w:rPr>
                <w:sz w:val="26"/>
                <w:szCs w:val="26"/>
              </w:rPr>
              <w:t>-повышение уровня удовлетворенности населения деятельн</w:t>
            </w:r>
            <w:r w:rsidRPr="00A37B5A">
              <w:rPr>
                <w:sz w:val="26"/>
                <w:szCs w:val="26"/>
              </w:rPr>
              <w:t>о</w:t>
            </w:r>
            <w:r w:rsidRPr="00A37B5A">
              <w:rPr>
                <w:sz w:val="26"/>
                <w:szCs w:val="26"/>
              </w:rPr>
              <w:t xml:space="preserve">стью органов местного самоуправления муниципального </w:t>
            </w:r>
            <w:r>
              <w:rPr>
                <w:sz w:val="26"/>
                <w:szCs w:val="26"/>
              </w:rPr>
              <w:t>образования Торжокский район с 84</w:t>
            </w:r>
            <w:r w:rsidRPr="00A37B5A">
              <w:rPr>
                <w:sz w:val="26"/>
                <w:szCs w:val="26"/>
              </w:rPr>
              <w:t>% в 20</w:t>
            </w:r>
            <w:r>
              <w:rPr>
                <w:sz w:val="26"/>
                <w:szCs w:val="26"/>
              </w:rPr>
              <w:t>18</w:t>
            </w:r>
            <w:r w:rsidRPr="00A37B5A">
              <w:rPr>
                <w:sz w:val="26"/>
                <w:szCs w:val="26"/>
              </w:rPr>
              <w:t xml:space="preserve"> году до </w:t>
            </w:r>
            <w:r>
              <w:rPr>
                <w:sz w:val="26"/>
                <w:szCs w:val="26"/>
              </w:rPr>
              <w:t>87</w:t>
            </w:r>
            <w:r w:rsidRPr="00A37B5A">
              <w:rPr>
                <w:sz w:val="26"/>
                <w:szCs w:val="26"/>
              </w:rPr>
              <w:t>% в 20</w:t>
            </w:r>
            <w:r>
              <w:rPr>
                <w:sz w:val="26"/>
                <w:szCs w:val="26"/>
              </w:rPr>
              <w:t>20</w:t>
            </w:r>
            <w:r w:rsidRPr="00A37B5A">
              <w:rPr>
                <w:sz w:val="26"/>
                <w:szCs w:val="26"/>
              </w:rPr>
              <w:t xml:space="preserve"> году;</w:t>
            </w:r>
          </w:p>
          <w:p w:rsidR="007710F7" w:rsidRPr="000A4439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0A4439">
              <w:rPr>
                <w:rFonts w:ascii="Times New Roman" w:hAnsi="Times New Roman" w:cs="Times New Roman"/>
                <w:sz w:val="26"/>
                <w:szCs w:val="26"/>
              </w:rPr>
              <w:t>-повышение уровня удовлетворенности граждан информац</w:t>
            </w:r>
            <w:r w:rsidRPr="000A443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A4439">
              <w:rPr>
                <w:rFonts w:ascii="Times New Roman" w:hAnsi="Times New Roman" w:cs="Times New Roman"/>
                <w:sz w:val="26"/>
                <w:szCs w:val="26"/>
              </w:rPr>
              <w:t xml:space="preserve">онной открытостью системы исполнительных </w:t>
            </w:r>
            <w:r w:rsidRPr="000A4439">
              <w:rPr>
                <w:rFonts w:ascii="Times New Roman" w:hAnsi="Times New Roman" w:cs="Times New Roman"/>
                <w:sz w:val="26"/>
                <w:szCs w:val="26"/>
              </w:rPr>
              <w:t>органов местного</w:t>
            </w:r>
            <w:r w:rsidRPr="000A4439">
              <w:rPr>
                <w:rFonts w:ascii="Times New Roman" w:hAnsi="Times New Roman" w:cs="Times New Roman"/>
                <w:sz w:val="26"/>
                <w:szCs w:val="26"/>
              </w:rPr>
              <w:t xml:space="preserve"> сам</w:t>
            </w:r>
            <w:r w:rsidRPr="000A443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A4439">
              <w:rPr>
                <w:rFonts w:ascii="Times New Roman" w:hAnsi="Times New Roman" w:cs="Times New Roman"/>
                <w:sz w:val="26"/>
                <w:szCs w:val="26"/>
              </w:rPr>
              <w:t>управления муниципального образования Торжо</w:t>
            </w:r>
            <w:r w:rsidRPr="000A443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A4439">
              <w:rPr>
                <w:rFonts w:ascii="Times New Roman" w:hAnsi="Times New Roman" w:cs="Times New Roman"/>
                <w:sz w:val="26"/>
                <w:szCs w:val="26"/>
              </w:rPr>
              <w:t>ский район с 35% в 2018 году до 40% в 2020 году</w:t>
            </w:r>
          </w:p>
        </w:tc>
      </w:tr>
      <w:tr w:rsidR="007710F7" w:rsidTr="007710F7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4F057B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Ожидаемые р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зультаты реал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зации пр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Достижение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 году:</w:t>
            </w:r>
          </w:p>
          <w:p w:rsidR="007710F7" w:rsidRPr="004F057B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ровень удовлетворенности граждан работой системы исполн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тельных 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органов местного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 самоуправления к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 году не менее 80%;</w:t>
            </w:r>
          </w:p>
          <w:p w:rsidR="007710F7" w:rsidRPr="004F057B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уровень удовлетворенности граждан качеством муниципальных 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услуг, 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оказываемых администрацией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 Торжокского района Тве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ской области и Отделом записи актов гражданского состояния Торжо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ского района, к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 году не менее 90%; </w:t>
            </w:r>
          </w:p>
          <w:p w:rsidR="007710F7" w:rsidRPr="004F057B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граждан информационной открыт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стью системы исполнительных 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органов местного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 сам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управления к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 году не менее 80%;</w:t>
            </w:r>
          </w:p>
          <w:p w:rsidR="007710F7" w:rsidRPr="004F057B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доля решений исполнительного органа местного самоупра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ления, соответствующих стратегии социально-экономического развития Торжокского района, к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 году не менее 90%;</w:t>
            </w:r>
          </w:p>
          <w:p w:rsidR="007710F7" w:rsidRPr="004F057B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доля муниципальных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 Торжокского района (далее -  муниципальных служащих), удовлетворенных организацией и у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ловиями труда, к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 году не менее 100%;</w:t>
            </w:r>
          </w:p>
          <w:p w:rsidR="007710F7" w:rsidRPr="004F057B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доля муниципальных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служащих, имеющих постоянную мотив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цию на профессиональное развитие и реализующие их, к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 году не менее 100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7710F7" w:rsidRPr="004F057B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доля решений исполнительных 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органов местного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 самоупра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ления перед реализацией которых проведен комплексный анализ влияния на социально-экономическое 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развитие Торжокского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 xml:space="preserve"> района к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 году не менее 9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0%;</w:t>
            </w:r>
          </w:p>
          <w:p w:rsidR="007710F7" w:rsidRPr="004F057B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0F7" w:rsidTr="007710F7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4F057B" w:rsidRDefault="007710F7" w:rsidP="001F26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4F05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ники финансир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вания программы по годам ее ре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F057B">
              <w:rPr>
                <w:rFonts w:ascii="Times New Roman" w:hAnsi="Times New Roman" w:cs="Times New Roman"/>
                <w:sz w:val="26"/>
                <w:szCs w:val="26"/>
              </w:rPr>
              <w:t>лизации в разрезе подпрограмм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7710F7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725689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муниципальной программы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725689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256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5689">
              <w:rPr>
                <w:rFonts w:ascii="Times New Roman" w:hAnsi="Times New Roman" w:cs="Times New Roman"/>
                <w:sz w:val="26"/>
                <w:szCs w:val="26"/>
              </w:rPr>
              <w:t>годы за</w:t>
            </w:r>
            <w:r w:rsidRPr="00725689">
              <w:rPr>
                <w:rFonts w:ascii="Times New Roman" w:hAnsi="Times New Roman" w:cs="Times New Roman"/>
                <w:sz w:val="26"/>
                <w:szCs w:val="26"/>
              </w:rPr>
              <w:t xml:space="preserve"> счет </w:t>
            </w:r>
            <w:r w:rsidRPr="00725689">
              <w:rPr>
                <w:rFonts w:ascii="Times New Roman" w:hAnsi="Times New Roman" w:cs="Times New Roman"/>
                <w:sz w:val="26"/>
                <w:szCs w:val="26"/>
              </w:rPr>
              <w:t>средств бюджета Торжокского</w:t>
            </w:r>
            <w:r w:rsidRPr="007256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5689">
              <w:rPr>
                <w:rFonts w:ascii="Times New Roman" w:hAnsi="Times New Roman" w:cs="Times New Roman"/>
                <w:sz w:val="26"/>
                <w:szCs w:val="26"/>
              </w:rPr>
              <w:t>района 91407</w:t>
            </w:r>
            <w:r w:rsidRPr="007710F7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  <w:p w:rsidR="007710F7" w:rsidRPr="007710F7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0F7" w:rsidRPr="007710F7" w:rsidRDefault="007710F7" w:rsidP="001F26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7710F7">
              <w:rPr>
                <w:rFonts w:ascii="Times New Roman" w:hAnsi="Times New Roman" w:cs="Times New Roman"/>
                <w:sz w:val="26"/>
                <w:szCs w:val="26"/>
              </w:rPr>
              <w:t>2018 год – 30446,2 тыс. руб., в том числе:</w:t>
            </w:r>
          </w:p>
          <w:p w:rsidR="007710F7" w:rsidRPr="007710F7" w:rsidRDefault="007710F7" w:rsidP="001F261D">
            <w:pPr>
              <w:pStyle w:val="a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0F7">
              <w:rPr>
                <w:rFonts w:ascii="Times New Roman" w:hAnsi="Times New Roman" w:cs="Times New Roman"/>
                <w:sz w:val="26"/>
                <w:szCs w:val="26"/>
              </w:rPr>
              <w:t>подпрограмма 1 - 35,0 тыс. руб.;</w:t>
            </w:r>
          </w:p>
          <w:p w:rsidR="007710F7" w:rsidRPr="007710F7" w:rsidRDefault="007710F7" w:rsidP="001F261D">
            <w:pPr>
              <w:pStyle w:val="a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0F7">
              <w:rPr>
                <w:rFonts w:ascii="Times New Roman" w:hAnsi="Times New Roman" w:cs="Times New Roman"/>
                <w:sz w:val="26"/>
                <w:szCs w:val="26"/>
              </w:rPr>
              <w:t>подпрограмма 2 – 582,0 тыс. руб.;</w:t>
            </w:r>
          </w:p>
          <w:p w:rsidR="007710F7" w:rsidRPr="007710F7" w:rsidRDefault="007710F7" w:rsidP="001F26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7710F7">
              <w:rPr>
                <w:rFonts w:ascii="Times New Roman" w:hAnsi="Times New Roman" w:cs="Times New Roman"/>
                <w:sz w:val="26"/>
                <w:szCs w:val="26"/>
              </w:rPr>
              <w:t>обеспечивающая подпрограмма – 29829,2 тыс. руб.</w:t>
            </w:r>
          </w:p>
          <w:p w:rsidR="007710F7" w:rsidRPr="007710F7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0F7" w:rsidRPr="007710F7" w:rsidRDefault="007710F7" w:rsidP="001F26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7710F7">
              <w:rPr>
                <w:rFonts w:ascii="Times New Roman" w:hAnsi="Times New Roman" w:cs="Times New Roman"/>
                <w:sz w:val="26"/>
                <w:szCs w:val="26"/>
              </w:rPr>
              <w:t>2019 год - 30467,6 тыс. руб., в том числе:</w:t>
            </w:r>
          </w:p>
          <w:p w:rsidR="007710F7" w:rsidRPr="007710F7" w:rsidRDefault="007710F7" w:rsidP="001F26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7710F7">
              <w:rPr>
                <w:rFonts w:ascii="Times New Roman" w:hAnsi="Times New Roman" w:cs="Times New Roman"/>
                <w:sz w:val="26"/>
                <w:szCs w:val="26"/>
              </w:rPr>
              <w:t>подпрограмма 1 - 35,0 тыс. руб.;</w:t>
            </w:r>
          </w:p>
          <w:p w:rsidR="007710F7" w:rsidRPr="007710F7" w:rsidRDefault="007710F7" w:rsidP="001F26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7710F7">
              <w:rPr>
                <w:rFonts w:ascii="Times New Roman" w:hAnsi="Times New Roman" w:cs="Times New Roman"/>
                <w:sz w:val="26"/>
                <w:szCs w:val="26"/>
              </w:rPr>
              <w:t>подпрограмма 2 – 582,0 тыс. руб.;</w:t>
            </w:r>
          </w:p>
          <w:p w:rsidR="007710F7" w:rsidRPr="007710F7" w:rsidRDefault="007710F7" w:rsidP="001F26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7710F7">
              <w:rPr>
                <w:rFonts w:ascii="Times New Roman" w:hAnsi="Times New Roman" w:cs="Times New Roman"/>
                <w:sz w:val="26"/>
                <w:szCs w:val="26"/>
              </w:rPr>
              <w:t>обеспечивающая подпрограмма – 29850,6 тыс. руб.</w:t>
            </w:r>
            <w:r w:rsidRPr="007710F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7710F7" w:rsidRPr="007710F7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7710F7">
              <w:rPr>
                <w:rFonts w:ascii="Times New Roman" w:hAnsi="Times New Roman" w:cs="Times New Roman"/>
                <w:sz w:val="26"/>
                <w:szCs w:val="26"/>
              </w:rPr>
              <w:t xml:space="preserve">2020 год – 30493,2 тыс. руб., </w:t>
            </w:r>
            <w:r w:rsidRPr="007710F7">
              <w:rPr>
                <w:rFonts w:ascii="Times New Roman" w:hAnsi="Times New Roman" w:cs="Times New Roman"/>
                <w:sz w:val="26"/>
                <w:szCs w:val="26"/>
              </w:rPr>
              <w:t>в том</w:t>
            </w:r>
            <w:r w:rsidRPr="007710F7">
              <w:rPr>
                <w:rFonts w:ascii="Times New Roman" w:hAnsi="Times New Roman" w:cs="Times New Roman"/>
                <w:sz w:val="26"/>
                <w:szCs w:val="26"/>
              </w:rPr>
              <w:t xml:space="preserve"> числе:</w:t>
            </w:r>
          </w:p>
          <w:p w:rsidR="007710F7" w:rsidRPr="007710F7" w:rsidRDefault="007710F7" w:rsidP="001F261D">
            <w:pPr>
              <w:rPr>
                <w:sz w:val="26"/>
                <w:szCs w:val="26"/>
              </w:rPr>
            </w:pPr>
            <w:r w:rsidRPr="007710F7">
              <w:rPr>
                <w:sz w:val="26"/>
                <w:szCs w:val="26"/>
              </w:rPr>
              <w:t>Подпрограмма 1- 35,0 тыс. руб.,</w:t>
            </w:r>
          </w:p>
          <w:p w:rsidR="007710F7" w:rsidRPr="007710F7" w:rsidRDefault="007710F7" w:rsidP="001F261D">
            <w:pPr>
              <w:rPr>
                <w:sz w:val="26"/>
                <w:szCs w:val="26"/>
              </w:rPr>
            </w:pPr>
            <w:r w:rsidRPr="007710F7">
              <w:rPr>
                <w:sz w:val="26"/>
                <w:szCs w:val="26"/>
              </w:rPr>
              <w:t>Подпрограмма 2-  582,0 тыс. руб.,</w:t>
            </w:r>
          </w:p>
          <w:p w:rsidR="007710F7" w:rsidRPr="007710F7" w:rsidRDefault="007710F7" w:rsidP="001F261D">
            <w:pPr>
              <w:rPr>
                <w:sz w:val="26"/>
                <w:szCs w:val="26"/>
              </w:rPr>
            </w:pPr>
            <w:r w:rsidRPr="007710F7">
              <w:rPr>
                <w:sz w:val="26"/>
                <w:szCs w:val="26"/>
              </w:rPr>
              <w:t>Обеспечивающая подпрограмма</w:t>
            </w:r>
            <w:r w:rsidRPr="007710F7">
              <w:rPr>
                <w:sz w:val="26"/>
                <w:szCs w:val="26"/>
              </w:rPr>
              <w:t>-  29876,2 тыс. руб.</w:t>
            </w:r>
          </w:p>
          <w:p w:rsidR="007710F7" w:rsidRPr="004F057B" w:rsidRDefault="007710F7" w:rsidP="001F26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10F7" w:rsidRDefault="007710F7" w:rsidP="007710F7">
      <w:pPr>
        <w:pStyle w:val="1"/>
        <w:jc w:val="center"/>
        <w:rPr>
          <w:sz w:val="26"/>
          <w:szCs w:val="26"/>
        </w:rPr>
      </w:pPr>
      <w:bookmarkStart w:id="5" w:name="sub_100"/>
    </w:p>
    <w:p w:rsidR="007710F7" w:rsidRDefault="007710F7" w:rsidP="007710F7">
      <w:pPr>
        <w:rPr>
          <w:lang w:val="en-US"/>
        </w:rPr>
      </w:pPr>
    </w:p>
    <w:p w:rsidR="007710F7" w:rsidRDefault="007710F7" w:rsidP="007710F7">
      <w:pPr>
        <w:rPr>
          <w:lang w:val="en-US"/>
        </w:rPr>
      </w:pPr>
    </w:p>
    <w:p w:rsidR="007710F7" w:rsidRDefault="007710F7" w:rsidP="007710F7">
      <w:pPr>
        <w:rPr>
          <w:lang w:val="en-US"/>
        </w:rPr>
      </w:pPr>
    </w:p>
    <w:p w:rsidR="007710F7" w:rsidRDefault="007710F7" w:rsidP="007710F7">
      <w:pPr>
        <w:pStyle w:val="1"/>
        <w:jc w:val="center"/>
        <w:rPr>
          <w:sz w:val="26"/>
          <w:szCs w:val="26"/>
          <w:lang w:val="en-US"/>
        </w:rPr>
      </w:pPr>
    </w:p>
    <w:p w:rsidR="007710F7" w:rsidRPr="000A4439" w:rsidRDefault="007710F7" w:rsidP="007710F7">
      <w:pPr>
        <w:rPr>
          <w:lang w:val="en-US"/>
        </w:rPr>
      </w:pPr>
    </w:p>
    <w:p w:rsidR="007710F7" w:rsidRPr="007710F7" w:rsidRDefault="007710F7" w:rsidP="007710F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10F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Раздел I </w:t>
      </w:r>
      <w:r w:rsidRPr="007710F7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Общая характеристика сферы </w:t>
      </w:r>
      <w:r w:rsidRPr="007710F7">
        <w:rPr>
          <w:rFonts w:ascii="Times New Roman" w:hAnsi="Times New Roman" w:cs="Times New Roman"/>
          <w:b/>
          <w:color w:val="auto"/>
          <w:sz w:val="28"/>
          <w:szCs w:val="28"/>
        </w:rPr>
        <w:t>реализации муниципальной</w:t>
      </w:r>
      <w:r w:rsidRPr="007710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программы</w:t>
      </w:r>
    </w:p>
    <w:bookmarkEnd w:id="5"/>
    <w:p w:rsidR="007710F7" w:rsidRPr="009714F7" w:rsidRDefault="007710F7" w:rsidP="007710F7">
      <w:pPr>
        <w:ind w:firstLine="720"/>
        <w:jc w:val="center"/>
        <w:rPr>
          <w:sz w:val="26"/>
          <w:szCs w:val="26"/>
        </w:rPr>
      </w:pPr>
    </w:p>
    <w:p w:rsidR="007710F7" w:rsidRPr="007710F7" w:rsidRDefault="007710F7" w:rsidP="007710F7">
      <w:pPr>
        <w:ind w:firstLine="426"/>
        <w:jc w:val="both"/>
        <w:rPr>
          <w:szCs w:val="28"/>
        </w:rPr>
      </w:pPr>
      <w:bookmarkStart w:id="6" w:name="sub_110"/>
      <w:r w:rsidRPr="007710F7">
        <w:rPr>
          <w:szCs w:val="28"/>
        </w:rPr>
        <w:t>1.</w:t>
      </w:r>
      <w:r w:rsidRPr="007710F7">
        <w:rPr>
          <w:szCs w:val="28"/>
        </w:rPr>
        <w:t xml:space="preserve"> </w:t>
      </w:r>
      <w:r w:rsidRPr="007710F7">
        <w:rPr>
          <w:szCs w:val="28"/>
        </w:rPr>
        <w:t>Настоящая муниципальная программа направлена на повышение эффекти</w:t>
      </w:r>
      <w:r w:rsidRPr="007710F7">
        <w:rPr>
          <w:szCs w:val="28"/>
        </w:rPr>
        <w:t>в</w:t>
      </w:r>
      <w:r w:rsidRPr="007710F7">
        <w:rPr>
          <w:szCs w:val="28"/>
        </w:rPr>
        <w:t>ности деятельности администрации Торжокского района и ее взаимодействия с о</w:t>
      </w:r>
      <w:r w:rsidRPr="007710F7">
        <w:rPr>
          <w:szCs w:val="28"/>
        </w:rPr>
        <w:t>б</w:t>
      </w:r>
      <w:r w:rsidRPr="007710F7">
        <w:rPr>
          <w:szCs w:val="28"/>
        </w:rPr>
        <w:t>щественными институтами в целях достижения качественного, эффективного муниципального управл</w:t>
      </w:r>
      <w:r w:rsidRPr="007710F7">
        <w:rPr>
          <w:szCs w:val="28"/>
        </w:rPr>
        <w:t>е</w:t>
      </w:r>
      <w:r w:rsidRPr="007710F7">
        <w:rPr>
          <w:szCs w:val="28"/>
        </w:rPr>
        <w:t>ния.</w:t>
      </w:r>
    </w:p>
    <w:p w:rsidR="007710F7" w:rsidRPr="007710F7" w:rsidRDefault="007710F7" w:rsidP="007710F7">
      <w:pPr>
        <w:ind w:firstLine="426"/>
        <w:jc w:val="both"/>
        <w:rPr>
          <w:szCs w:val="28"/>
        </w:rPr>
      </w:pPr>
      <w:bookmarkStart w:id="7" w:name="sub_1002"/>
      <w:bookmarkEnd w:id="6"/>
      <w:r w:rsidRPr="007710F7">
        <w:rPr>
          <w:szCs w:val="28"/>
        </w:rPr>
        <w:t>2. Вопрос повышения эффективности работы системы региональной власти носит комплексный характер и предусматривает в первую очередь смену админис</w:t>
      </w:r>
      <w:r w:rsidRPr="007710F7">
        <w:rPr>
          <w:szCs w:val="28"/>
        </w:rPr>
        <w:t>т</w:t>
      </w:r>
      <w:r w:rsidRPr="007710F7">
        <w:rPr>
          <w:szCs w:val="28"/>
        </w:rPr>
        <w:t xml:space="preserve">ративного подхода </w:t>
      </w:r>
      <w:r w:rsidRPr="007710F7">
        <w:rPr>
          <w:szCs w:val="28"/>
        </w:rPr>
        <w:t>с муниципального</w:t>
      </w:r>
      <w:r w:rsidRPr="007710F7">
        <w:rPr>
          <w:szCs w:val="28"/>
        </w:rPr>
        <w:t xml:space="preserve"> управлении на функциональный, при котором власть выступ</w:t>
      </w:r>
      <w:r w:rsidRPr="007710F7">
        <w:rPr>
          <w:szCs w:val="28"/>
        </w:rPr>
        <w:t>а</w:t>
      </w:r>
      <w:r w:rsidRPr="007710F7">
        <w:rPr>
          <w:szCs w:val="28"/>
        </w:rPr>
        <w:t xml:space="preserve">ет в первую очередь как </w:t>
      </w:r>
      <w:r w:rsidRPr="007710F7">
        <w:rPr>
          <w:szCs w:val="28"/>
        </w:rPr>
        <w:t>поставщик муниципальных</w:t>
      </w:r>
      <w:r w:rsidRPr="007710F7">
        <w:rPr>
          <w:szCs w:val="28"/>
        </w:rPr>
        <w:t xml:space="preserve"> услуг, эффе</w:t>
      </w:r>
      <w:r w:rsidRPr="007710F7">
        <w:rPr>
          <w:szCs w:val="28"/>
        </w:rPr>
        <w:t>к</w:t>
      </w:r>
      <w:r w:rsidRPr="007710F7">
        <w:rPr>
          <w:szCs w:val="28"/>
        </w:rPr>
        <w:t>тивно взаимодействует с обществом и выполняет общественный запрос. Поступ</w:t>
      </w:r>
      <w:r w:rsidRPr="007710F7">
        <w:rPr>
          <w:szCs w:val="28"/>
        </w:rPr>
        <w:t>а</w:t>
      </w:r>
      <w:r w:rsidRPr="007710F7">
        <w:rPr>
          <w:szCs w:val="28"/>
        </w:rPr>
        <w:t>тельное развитие общественного сектора, повышение уровня участия граждан в р</w:t>
      </w:r>
      <w:r w:rsidRPr="007710F7">
        <w:rPr>
          <w:szCs w:val="28"/>
        </w:rPr>
        <w:t>е</w:t>
      </w:r>
      <w:r w:rsidRPr="007710F7">
        <w:rPr>
          <w:szCs w:val="28"/>
        </w:rPr>
        <w:t>шении вопросов социально-экономического развития района требуют качественных муниципальных услуг, прозра</w:t>
      </w:r>
      <w:r w:rsidRPr="007710F7">
        <w:rPr>
          <w:szCs w:val="28"/>
        </w:rPr>
        <w:t>ч</w:t>
      </w:r>
      <w:r w:rsidRPr="007710F7">
        <w:rPr>
          <w:szCs w:val="28"/>
        </w:rPr>
        <w:t>ной системы раскрытия информации о разрабатываемых нормативных правовых актах, р</w:t>
      </w:r>
      <w:r w:rsidRPr="007710F7">
        <w:rPr>
          <w:szCs w:val="28"/>
        </w:rPr>
        <w:t>е</w:t>
      </w:r>
      <w:r w:rsidRPr="007710F7">
        <w:rPr>
          <w:szCs w:val="28"/>
        </w:rPr>
        <w:t>зультатах их общественного обсуждения</w:t>
      </w:r>
    </w:p>
    <w:p w:rsidR="007710F7" w:rsidRPr="007710F7" w:rsidRDefault="007710F7" w:rsidP="007710F7">
      <w:pPr>
        <w:ind w:firstLine="426"/>
        <w:jc w:val="both"/>
        <w:rPr>
          <w:szCs w:val="28"/>
        </w:rPr>
      </w:pPr>
      <w:r w:rsidRPr="007710F7">
        <w:rPr>
          <w:szCs w:val="28"/>
        </w:rPr>
        <w:t>3. Исполнительная власть Торжокского района Тверской области - это часть единой государственной власти Российской Федерации. Исполнительный орган   местного сам</w:t>
      </w:r>
      <w:r w:rsidRPr="007710F7">
        <w:rPr>
          <w:szCs w:val="28"/>
        </w:rPr>
        <w:t>о</w:t>
      </w:r>
      <w:r w:rsidRPr="007710F7">
        <w:rPr>
          <w:szCs w:val="28"/>
        </w:rPr>
        <w:t>управления играет ведущую роль в управлении наиболее важными социально-экономическими процессами в районе.</w:t>
      </w:r>
    </w:p>
    <w:p w:rsidR="007710F7" w:rsidRPr="007710F7" w:rsidRDefault="007710F7" w:rsidP="007710F7">
      <w:pPr>
        <w:ind w:firstLine="426"/>
        <w:jc w:val="both"/>
        <w:rPr>
          <w:szCs w:val="28"/>
        </w:rPr>
      </w:pPr>
      <w:bookmarkStart w:id="8" w:name="sub_1004"/>
      <w:bookmarkEnd w:id="7"/>
      <w:r w:rsidRPr="007710F7">
        <w:rPr>
          <w:szCs w:val="28"/>
        </w:rPr>
        <w:t>4. Настоящая муниципальная программа направлена на повышение эффективности системы исполнительных органов местного самоуправления и ее взаимодействия с соц</w:t>
      </w:r>
      <w:r w:rsidRPr="007710F7">
        <w:rPr>
          <w:szCs w:val="28"/>
        </w:rPr>
        <w:t>и</w:t>
      </w:r>
      <w:r w:rsidRPr="007710F7">
        <w:rPr>
          <w:szCs w:val="28"/>
        </w:rPr>
        <w:t>ально-экономическими институтами в целях достижения качественного, эффективного  муниципального управления.</w:t>
      </w:r>
    </w:p>
    <w:p w:rsidR="007710F7" w:rsidRPr="007710F7" w:rsidRDefault="007710F7" w:rsidP="007710F7">
      <w:pPr>
        <w:ind w:firstLine="426"/>
        <w:jc w:val="both"/>
        <w:rPr>
          <w:szCs w:val="28"/>
        </w:rPr>
      </w:pPr>
      <w:bookmarkStart w:id="9" w:name="sub_1006"/>
      <w:bookmarkEnd w:id="8"/>
      <w:r w:rsidRPr="007710F7">
        <w:rPr>
          <w:szCs w:val="28"/>
        </w:rPr>
        <w:t>5. Повышение качества работы  администрации,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</w:t>
      </w:r>
      <w:r w:rsidRPr="007710F7">
        <w:rPr>
          <w:szCs w:val="28"/>
        </w:rPr>
        <w:t>о</w:t>
      </w:r>
      <w:r w:rsidRPr="007710F7">
        <w:rPr>
          <w:szCs w:val="28"/>
        </w:rPr>
        <w:t>вой системы отношений власти и общества становятся взаимодействие и координация де</w:t>
      </w:r>
      <w:r w:rsidRPr="007710F7">
        <w:rPr>
          <w:szCs w:val="28"/>
        </w:rPr>
        <w:t>я</w:t>
      </w:r>
      <w:r w:rsidRPr="007710F7">
        <w:rPr>
          <w:szCs w:val="28"/>
        </w:rPr>
        <w:t>тельности, информационная открытость и каналы прямой и обратной связи, наличие ш</w:t>
      </w:r>
      <w:r w:rsidRPr="007710F7">
        <w:rPr>
          <w:szCs w:val="28"/>
        </w:rPr>
        <w:t>и</w:t>
      </w:r>
      <w:r w:rsidRPr="007710F7">
        <w:rPr>
          <w:szCs w:val="28"/>
        </w:rPr>
        <w:t>рокого сектора некоммерческих организаций, в</w:t>
      </w:r>
      <w:r w:rsidRPr="007710F7">
        <w:rPr>
          <w:szCs w:val="28"/>
        </w:rPr>
        <w:t>ы</w:t>
      </w:r>
      <w:r w:rsidRPr="007710F7">
        <w:rPr>
          <w:szCs w:val="28"/>
        </w:rPr>
        <w:t>полняющих функцию общественной оценки развития и эффективности муниц</w:t>
      </w:r>
      <w:r w:rsidRPr="007710F7">
        <w:rPr>
          <w:szCs w:val="28"/>
        </w:rPr>
        <w:t>и</w:t>
      </w:r>
      <w:r w:rsidRPr="007710F7">
        <w:rPr>
          <w:szCs w:val="28"/>
        </w:rPr>
        <w:t>пальных услуг.</w:t>
      </w:r>
    </w:p>
    <w:p w:rsidR="007710F7" w:rsidRPr="007710F7" w:rsidRDefault="007710F7" w:rsidP="007710F7">
      <w:pPr>
        <w:ind w:firstLine="426"/>
        <w:jc w:val="both"/>
        <w:rPr>
          <w:szCs w:val="28"/>
        </w:rPr>
      </w:pPr>
      <w:bookmarkStart w:id="10" w:name="sub_1007"/>
      <w:bookmarkEnd w:id="9"/>
      <w:r w:rsidRPr="007710F7">
        <w:rPr>
          <w:szCs w:val="28"/>
        </w:rPr>
        <w:t xml:space="preserve">6. При сохранении существующих направлений общественного развития в сфере </w:t>
      </w:r>
      <w:r w:rsidRPr="007710F7">
        <w:rPr>
          <w:szCs w:val="28"/>
        </w:rPr>
        <w:t>реализации муниципальной</w:t>
      </w:r>
      <w:r w:rsidRPr="007710F7">
        <w:rPr>
          <w:szCs w:val="28"/>
        </w:rPr>
        <w:t xml:space="preserve"> программы прогнозируется усиление следующих тенденций:</w:t>
      </w:r>
    </w:p>
    <w:bookmarkEnd w:id="10"/>
    <w:p w:rsidR="007710F7" w:rsidRPr="007710F7" w:rsidRDefault="007710F7" w:rsidP="007710F7">
      <w:pPr>
        <w:ind w:firstLine="426"/>
        <w:jc w:val="both"/>
        <w:rPr>
          <w:szCs w:val="28"/>
        </w:rPr>
      </w:pPr>
      <w:r w:rsidRPr="007710F7">
        <w:rPr>
          <w:szCs w:val="28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7710F7" w:rsidRPr="007710F7" w:rsidRDefault="007710F7" w:rsidP="007710F7">
      <w:pPr>
        <w:ind w:firstLine="426"/>
        <w:jc w:val="both"/>
        <w:rPr>
          <w:szCs w:val="28"/>
        </w:rPr>
      </w:pPr>
      <w:r w:rsidRPr="007710F7">
        <w:rPr>
          <w:szCs w:val="28"/>
        </w:rPr>
        <w:t>б) запрос на эффективный общественный и экспертный анализ решений вл</w:t>
      </w:r>
      <w:r w:rsidRPr="007710F7">
        <w:rPr>
          <w:szCs w:val="28"/>
        </w:rPr>
        <w:t>а</w:t>
      </w:r>
      <w:r w:rsidRPr="007710F7">
        <w:rPr>
          <w:szCs w:val="28"/>
        </w:rPr>
        <w:t>сти;</w:t>
      </w:r>
    </w:p>
    <w:p w:rsidR="007710F7" w:rsidRPr="007710F7" w:rsidRDefault="007710F7" w:rsidP="007710F7">
      <w:pPr>
        <w:ind w:firstLine="426"/>
        <w:jc w:val="both"/>
        <w:rPr>
          <w:szCs w:val="28"/>
        </w:rPr>
      </w:pPr>
      <w:r w:rsidRPr="007710F7">
        <w:rPr>
          <w:szCs w:val="28"/>
        </w:rPr>
        <w:t>в) постепенная смена приоритетов общественного запроса на партнерские отнош</w:t>
      </w:r>
      <w:r w:rsidRPr="007710F7">
        <w:rPr>
          <w:szCs w:val="28"/>
        </w:rPr>
        <w:t>е</w:t>
      </w:r>
      <w:r w:rsidRPr="007710F7">
        <w:rPr>
          <w:szCs w:val="28"/>
        </w:rPr>
        <w:t>ния, активизация требований по росту качества услуг;</w:t>
      </w:r>
    </w:p>
    <w:p w:rsidR="007710F7" w:rsidRPr="007710F7" w:rsidRDefault="007710F7" w:rsidP="007710F7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г) внедрение объективных и прозрачных принципов кадровой политики в </w:t>
      </w:r>
      <w:r w:rsidRPr="007710F7">
        <w:rPr>
          <w:szCs w:val="28"/>
        </w:rPr>
        <w:t>системе муниципальной</w:t>
      </w:r>
      <w:r w:rsidRPr="007710F7">
        <w:rPr>
          <w:szCs w:val="28"/>
        </w:rPr>
        <w:t xml:space="preserve"> службы;</w:t>
      </w:r>
    </w:p>
    <w:p w:rsidR="007710F7" w:rsidRPr="007710F7" w:rsidRDefault="007710F7" w:rsidP="007710F7">
      <w:pPr>
        <w:ind w:firstLine="426"/>
        <w:jc w:val="both"/>
        <w:rPr>
          <w:szCs w:val="28"/>
        </w:rPr>
      </w:pPr>
      <w:r w:rsidRPr="007710F7">
        <w:rPr>
          <w:szCs w:val="28"/>
        </w:rPr>
        <w:lastRenderedPageBreak/>
        <w:t xml:space="preserve">е) установление порядка оплаты </w:t>
      </w:r>
      <w:r w:rsidRPr="007710F7">
        <w:rPr>
          <w:szCs w:val="28"/>
        </w:rPr>
        <w:t>труда муниципальных</w:t>
      </w:r>
      <w:r w:rsidRPr="007710F7">
        <w:rPr>
          <w:szCs w:val="28"/>
        </w:rPr>
        <w:t xml:space="preserve"> служащих в завис</w:t>
      </w:r>
      <w:r w:rsidRPr="007710F7">
        <w:rPr>
          <w:szCs w:val="28"/>
        </w:rPr>
        <w:t>и</w:t>
      </w:r>
      <w:r w:rsidRPr="007710F7">
        <w:rPr>
          <w:szCs w:val="28"/>
        </w:rPr>
        <w:t>мости от достижения показателей результативности профессиональной служебной деятельности.</w:t>
      </w:r>
    </w:p>
    <w:p w:rsidR="007710F7" w:rsidRPr="007710F7" w:rsidRDefault="007710F7" w:rsidP="007710F7">
      <w:pPr>
        <w:ind w:firstLine="426"/>
        <w:jc w:val="both"/>
        <w:rPr>
          <w:szCs w:val="28"/>
        </w:rPr>
      </w:pPr>
      <w:r>
        <w:rPr>
          <w:szCs w:val="28"/>
        </w:rPr>
        <w:t>7. Муниципальная программа «</w:t>
      </w:r>
      <w:r w:rsidRPr="007710F7">
        <w:rPr>
          <w:szCs w:val="28"/>
        </w:rPr>
        <w:t>Муниципальное управление и гражданское общес</w:t>
      </w:r>
      <w:r w:rsidRPr="007710F7">
        <w:rPr>
          <w:szCs w:val="28"/>
        </w:rPr>
        <w:t>т</w:t>
      </w:r>
      <w:r w:rsidRPr="007710F7">
        <w:rPr>
          <w:szCs w:val="28"/>
        </w:rPr>
        <w:t>во» предусматривает создание такой системы исполнительной власти, где информацио</w:t>
      </w:r>
      <w:r w:rsidRPr="007710F7">
        <w:rPr>
          <w:szCs w:val="28"/>
        </w:rPr>
        <w:t>н</w:t>
      </w:r>
      <w:r w:rsidRPr="007710F7">
        <w:rPr>
          <w:szCs w:val="28"/>
        </w:rPr>
        <w:t>ная открытость, взаимодействие с институтами гражданского общества, повышение вну</w:t>
      </w:r>
      <w:r w:rsidRPr="007710F7">
        <w:rPr>
          <w:szCs w:val="28"/>
        </w:rPr>
        <w:t>т</w:t>
      </w:r>
      <w:r w:rsidRPr="007710F7">
        <w:rPr>
          <w:szCs w:val="28"/>
        </w:rPr>
        <w:t xml:space="preserve">ренней </w:t>
      </w:r>
      <w:r w:rsidRPr="007710F7">
        <w:rPr>
          <w:szCs w:val="28"/>
        </w:rPr>
        <w:t>мотивации муниципальных</w:t>
      </w:r>
      <w:r w:rsidRPr="007710F7">
        <w:rPr>
          <w:szCs w:val="28"/>
        </w:rPr>
        <w:t xml:space="preserve"> служащих к профессионал</w:t>
      </w:r>
      <w:r w:rsidRPr="007710F7">
        <w:rPr>
          <w:szCs w:val="28"/>
        </w:rPr>
        <w:t>ь</w:t>
      </w:r>
      <w:r w:rsidRPr="007710F7">
        <w:rPr>
          <w:szCs w:val="28"/>
        </w:rPr>
        <w:t>ному росту являются не элементами, имеющими самостоятельную ценность, а инс</w:t>
      </w:r>
      <w:r w:rsidRPr="007710F7">
        <w:rPr>
          <w:szCs w:val="28"/>
        </w:rPr>
        <w:t>т</w:t>
      </w:r>
      <w:r w:rsidRPr="007710F7">
        <w:rPr>
          <w:szCs w:val="28"/>
        </w:rPr>
        <w:t>рументарием и необходимым условием в повышении эффективности работы орг</w:t>
      </w:r>
      <w:r w:rsidRPr="007710F7">
        <w:rPr>
          <w:szCs w:val="28"/>
        </w:rPr>
        <w:t>а</w:t>
      </w:r>
      <w:r w:rsidRPr="007710F7">
        <w:rPr>
          <w:szCs w:val="28"/>
        </w:rPr>
        <w:t>нов местного самоуправления.</w:t>
      </w:r>
    </w:p>
    <w:p w:rsidR="007710F7" w:rsidRPr="007710F7" w:rsidRDefault="007710F7" w:rsidP="007710F7">
      <w:pPr>
        <w:ind w:firstLine="426"/>
        <w:jc w:val="both"/>
        <w:rPr>
          <w:szCs w:val="28"/>
        </w:rPr>
      </w:pPr>
    </w:p>
    <w:p w:rsidR="007710F7" w:rsidRPr="007710F7" w:rsidRDefault="007710F7" w:rsidP="007710F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sub_200"/>
      <w:r w:rsidRPr="007710F7">
        <w:rPr>
          <w:rFonts w:ascii="Times New Roman" w:hAnsi="Times New Roman" w:cs="Times New Roman"/>
          <w:b/>
          <w:color w:val="auto"/>
          <w:sz w:val="28"/>
          <w:szCs w:val="28"/>
        </w:rPr>
        <w:t>Цели муниципальной</w:t>
      </w:r>
      <w:r w:rsidRPr="007710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программы</w:t>
      </w:r>
      <w:bookmarkEnd w:id="11"/>
    </w:p>
    <w:p w:rsidR="007710F7" w:rsidRPr="007710F7" w:rsidRDefault="007710F7" w:rsidP="007710F7">
      <w:pPr>
        <w:ind w:firstLine="426"/>
        <w:jc w:val="both"/>
        <w:rPr>
          <w:szCs w:val="28"/>
        </w:rPr>
      </w:pPr>
      <w:bookmarkStart w:id="12" w:name="sub_1013"/>
      <w:r>
        <w:rPr>
          <w:szCs w:val="28"/>
        </w:rPr>
        <w:t xml:space="preserve">8. </w:t>
      </w:r>
      <w:r w:rsidRPr="007710F7">
        <w:rPr>
          <w:szCs w:val="28"/>
        </w:rPr>
        <w:t>Муниципальная программа направлена на достижение следующих целей:</w:t>
      </w:r>
    </w:p>
    <w:bookmarkEnd w:id="12"/>
    <w:p w:rsidR="007710F7" w:rsidRDefault="007710F7" w:rsidP="007710F7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а) цель 1 "Формирование эффективной системы исполнения </w:t>
      </w:r>
      <w:r w:rsidRPr="007710F7">
        <w:rPr>
          <w:szCs w:val="28"/>
        </w:rPr>
        <w:t>ключевых муниципальных</w:t>
      </w:r>
      <w:r w:rsidRPr="007710F7">
        <w:rPr>
          <w:szCs w:val="28"/>
        </w:rPr>
        <w:t xml:space="preserve"> функций и предоставления </w:t>
      </w:r>
      <w:r w:rsidRPr="007710F7">
        <w:rPr>
          <w:szCs w:val="28"/>
        </w:rPr>
        <w:t>качественных муниципальных</w:t>
      </w:r>
      <w:r w:rsidRPr="007710F7">
        <w:rPr>
          <w:szCs w:val="28"/>
        </w:rPr>
        <w:t xml:space="preserve"> услуг исполнительн</w:t>
      </w:r>
      <w:r w:rsidRPr="007710F7">
        <w:rPr>
          <w:szCs w:val="28"/>
        </w:rPr>
        <w:t>ы</w:t>
      </w:r>
      <w:r w:rsidRPr="007710F7">
        <w:rPr>
          <w:szCs w:val="28"/>
        </w:rPr>
        <w:t>ми органами местного самоуправления</w:t>
      </w:r>
      <w:r>
        <w:rPr>
          <w:szCs w:val="28"/>
        </w:rPr>
        <w:t>;</w:t>
      </w:r>
    </w:p>
    <w:p w:rsidR="007710F7" w:rsidRPr="007710F7" w:rsidRDefault="007710F7" w:rsidP="00DD3DEE">
      <w:pPr>
        <w:ind w:firstLine="426"/>
        <w:jc w:val="both"/>
        <w:rPr>
          <w:szCs w:val="28"/>
        </w:rPr>
      </w:pPr>
      <w:r w:rsidRPr="007710F7">
        <w:rPr>
          <w:szCs w:val="28"/>
        </w:rPr>
        <w:t>б) цель 2 "Совершенствование муниципальной политики Торжокского района в сф</w:t>
      </w:r>
      <w:r w:rsidRPr="007710F7">
        <w:rPr>
          <w:szCs w:val="28"/>
        </w:rPr>
        <w:t>е</w:t>
      </w:r>
      <w:r w:rsidRPr="007710F7">
        <w:rPr>
          <w:szCs w:val="28"/>
        </w:rPr>
        <w:t>ре обеспечения и защиты прав и свобод человека и гражданина»</w:t>
      </w:r>
    </w:p>
    <w:p w:rsidR="007710F7" w:rsidRPr="007710F7" w:rsidRDefault="007710F7" w:rsidP="007710F7">
      <w:pPr>
        <w:ind w:firstLine="426"/>
        <w:jc w:val="both"/>
        <w:rPr>
          <w:szCs w:val="28"/>
        </w:rPr>
      </w:pPr>
      <w:bookmarkStart w:id="13" w:name="sub_1014"/>
      <w:r w:rsidRPr="007710F7">
        <w:rPr>
          <w:szCs w:val="28"/>
        </w:rPr>
        <w:t>9. Показателями, характеризующими достижение цели 1 "Формирование эффекти</w:t>
      </w:r>
      <w:r w:rsidRPr="007710F7">
        <w:rPr>
          <w:szCs w:val="28"/>
        </w:rPr>
        <w:t>в</w:t>
      </w:r>
      <w:r w:rsidRPr="007710F7">
        <w:rPr>
          <w:szCs w:val="28"/>
        </w:rPr>
        <w:t xml:space="preserve">ной системы исполнения </w:t>
      </w:r>
      <w:r w:rsidRPr="007710F7">
        <w:rPr>
          <w:szCs w:val="28"/>
        </w:rPr>
        <w:t>ключевых муниципальных</w:t>
      </w:r>
      <w:r w:rsidRPr="007710F7">
        <w:rPr>
          <w:szCs w:val="28"/>
        </w:rPr>
        <w:t xml:space="preserve"> функций и предоставления качес</w:t>
      </w:r>
      <w:r w:rsidRPr="007710F7">
        <w:rPr>
          <w:szCs w:val="28"/>
        </w:rPr>
        <w:t>т</w:t>
      </w:r>
      <w:r w:rsidRPr="007710F7">
        <w:rPr>
          <w:szCs w:val="28"/>
        </w:rPr>
        <w:t>венных муниципальных услуг исполнительными органами местного самоуправления, я</w:t>
      </w:r>
      <w:r w:rsidRPr="007710F7">
        <w:rPr>
          <w:szCs w:val="28"/>
        </w:rPr>
        <w:t>в</w:t>
      </w:r>
      <w:r w:rsidRPr="007710F7">
        <w:rPr>
          <w:szCs w:val="28"/>
        </w:rPr>
        <w:t>ляются:</w:t>
      </w:r>
    </w:p>
    <w:bookmarkEnd w:id="13"/>
    <w:p w:rsidR="007710F7" w:rsidRPr="007710F7" w:rsidRDefault="007710F7" w:rsidP="007710F7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а) уровень удовлетворенности граждан работой системы исполнительных </w:t>
      </w:r>
      <w:r w:rsidR="00DD3DEE" w:rsidRPr="007710F7">
        <w:rPr>
          <w:szCs w:val="28"/>
        </w:rPr>
        <w:t>органов местного</w:t>
      </w:r>
      <w:r w:rsidRPr="007710F7">
        <w:rPr>
          <w:szCs w:val="28"/>
        </w:rPr>
        <w:t xml:space="preserve"> самоуправления;</w:t>
      </w:r>
    </w:p>
    <w:p w:rsidR="007710F7" w:rsidRPr="007710F7" w:rsidRDefault="007710F7" w:rsidP="007710F7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б) уровень удовлетворенности граждан </w:t>
      </w:r>
      <w:r w:rsidR="00DD3DEE" w:rsidRPr="007710F7">
        <w:rPr>
          <w:szCs w:val="28"/>
        </w:rPr>
        <w:t>качеством муниципальных</w:t>
      </w:r>
      <w:r w:rsidRPr="007710F7">
        <w:rPr>
          <w:szCs w:val="28"/>
        </w:rPr>
        <w:t xml:space="preserve"> услуг, оказыва</w:t>
      </w:r>
      <w:r w:rsidRPr="007710F7">
        <w:rPr>
          <w:szCs w:val="28"/>
        </w:rPr>
        <w:t>е</w:t>
      </w:r>
      <w:r w:rsidRPr="007710F7">
        <w:rPr>
          <w:szCs w:val="28"/>
        </w:rPr>
        <w:t>мых адми</w:t>
      </w:r>
      <w:r w:rsidR="00DD3DEE">
        <w:rPr>
          <w:szCs w:val="28"/>
        </w:rPr>
        <w:t xml:space="preserve">нистрацией Торжокского района, </w:t>
      </w:r>
      <w:r w:rsidRPr="007710F7">
        <w:rPr>
          <w:szCs w:val="28"/>
        </w:rPr>
        <w:t>Отделом записи актов гражда</w:t>
      </w:r>
      <w:r w:rsidRPr="007710F7">
        <w:rPr>
          <w:szCs w:val="28"/>
        </w:rPr>
        <w:t>н</w:t>
      </w:r>
      <w:r w:rsidRPr="007710F7">
        <w:rPr>
          <w:szCs w:val="28"/>
        </w:rPr>
        <w:t>ского состояния Торжокского района;</w:t>
      </w:r>
    </w:p>
    <w:p w:rsidR="007710F7" w:rsidRPr="007710F7" w:rsidRDefault="007710F7" w:rsidP="007710F7">
      <w:pPr>
        <w:ind w:firstLine="426"/>
        <w:jc w:val="both"/>
        <w:rPr>
          <w:szCs w:val="28"/>
        </w:rPr>
      </w:pPr>
      <w:r w:rsidRPr="007710F7">
        <w:rPr>
          <w:szCs w:val="28"/>
        </w:rPr>
        <w:t>в) уровень удовлетворенности граждан информационной открытостью системы и</w:t>
      </w:r>
      <w:r w:rsidRPr="007710F7">
        <w:rPr>
          <w:szCs w:val="28"/>
        </w:rPr>
        <w:t>с</w:t>
      </w:r>
      <w:r w:rsidRPr="007710F7">
        <w:rPr>
          <w:szCs w:val="28"/>
        </w:rPr>
        <w:t>полнительных органов местного самоуправления;</w:t>
      </w:r>
    </w:p>
    <w:p w:rsidR="007710F7" w:rsidRPr="007710F7" w:rsidRDefault="007710F7" w:rsidP="007710F7">
      <w:pPr>
        <w:ind w:firstLine="426"/>
        <w:jc w:val="both"/>
        <w:rPr>
          <w:szCs w:val="28"/>
        </w:rPr>
      </w:pPr>
      <w:r w:rsidRPr="007710F7">
        <w:rPr>
          <w:szCs w:val="28"/>
        </w:rPr>
        <w:t>г) доля решений исполнительных органов местного самоуправления, соответству</w:t>
      </w:r>
      <w:r w:rsidRPr="007710F7">
        <w:rPr>
          <w:szCs w:val="28"/>
        </w:rPr>
        <w:t>ю</w:t>
      </w:r>
      <w:r w:rsidRPr="007710F7">
        <w:rPr>
          <w:szCs w:val="28"/>
        </w:rPr>
        <w:t xml:space="preserve">щих стратегии социально-экономического </w:t>
      </w:r>
      <w:r w:rsidR="00DD3DEE" w:rsidRPr="007710F7">
        <w:rPr>
          <w:szCs w:val="28"/>
        </w:rPr>
        <w:t>развития Торжокского</w:t>
      </w:r>
      <w:r w:rsidRPr="007710F7">
        <w:rPr>
          <w:szCs w:val="28"/>
        </w:rPr>
        <w:t xml:space="preserve"> района</w:t>
      </w:r>
      <w:r w:rsidR="00DD3DEE">
        <w:rPr>
          <w:szCs w:val="28"/>
        </w:rPr>
        <w:t>;</w:t>
      </w:r>
    </w:p>
    <w:p w:rsidR="007710F7" w:rsidRPr="007710F7" w:rsidRDefault="007710F7" w:rsidP="007710F7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д) </w:t>
      </w:r>
      <w:r w:rsidR="00DD3DEE" w:rsidRPr="007710F7">
        <w:rPr>
          <w:szCs w:val="28"/>
        </w:rPr>
        <w:t>доля муниципальных</w:t>
      </w:r>
      <w:r w:rsidRPr="007710F7">
        <w:rPr>
          <w:szCs w:val="28"/>
        </w:rPr>
        <w:t xml:space="preserve"> служащих, удовлетворенных организацией и условиями труда;</w:t>
      </w:r>
    </w:p>
    <w:p w:rsidR="007710F7" w:rsidRPr="007710F7" w:rsidRDefault="007710F7" w:rsidP="007710F7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е) </w:t>
      </w:r>
      <w:r w:rsidR="00DD3DEE" w:rsidRPr="007710F7">
        <w:rPr>
          <w:szCs w:val="28"/>
        </w:rPr>
        <w:t>доля муниципальных</w:t>
      </w:r>
      <w:r w:rsidRPr="007710F7">
        <w:rPr>
          <w:szCs w:val="28"/>
        </w:rPr>
        <w:t xml:space="preserve"> служащих, имеющих постоянную мотивацию на профе</w:t>
      </w:r>
      <w:r w:rsidRPr="007710F7">
        <w:rPr>
          <w:szCs w:val="28"/>
        </w:rPr>
        <w:t>с</w:t>
      </w:r>
      <w:r w:rsidRPr="007710F7">
        <w:rPr>
          <w:szCs w:val="28"/>
        </w:rPr>
        <w:t>сиональное развитие и реализующие их.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bookmarkStart w:id="14" w:name="sub_1015"/>
      <w:r w:rsidRPr="007710F7">
        <w:rPr>
          <w:szCs w:val="28"/>
        </w:rPr>
        <w:t>10. Показателями, характеризующими достижение цели 2 "Совершенствование м</w:t>
      </w:r>
      <w:r w:rsidRPr="007710F7">
        <w:rPr>
          <w:szCs w:val="28"/>
        </w:rPr>
        <w:t>у</w:t>
      </w:r>
      <w:r w:rsidRPr="007710F7">
        <w:rPr>
          <w:szCs w:val="28"/>
        </w:rPr>
        <w:t>ниципальной политики Торжокского района в сфере обеспечения и защиты прав и свобод человека и гражданина</w:t>
      </w:r>
      <w:r w:rsidR="00C70407" w:rsidRPr="007710F7">
        <w:rPr>
          <w:szCs w:val="28"/>
        </w:rPr>
        <w:t>», являются</w:t>
      </w:r>
      <w:r w:rsidRPr="007710F7">
        <w:rPr>
          <w:szCs w:val="28"/>
        </w:rPr>
        <w:t>:</w:t>
      </w:r>
    </w:p>
    <w:bookmarkEnd w:id="14"/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а) доля решений исполнительных органов местного </w:t>
      </w:r>
      <w:r w:rsidR="00C70407" w:rsidRPr="007710F7">
        <w:rPr>
          <w:szCs w:val="28"/>
        </w:rPr>
        <w:t>самоуправления, перед</w:t>
      </w:r>
      <w:r w:rsidRPr="007710F7">
        <w:rPr>
          <w:szCs w:val="28"/>
        </w:rPr>
        <w:t xml:space="preserve"> реал</w:t>
      </w:r>
      <w:r w:rsidRPr="007710F7">
        <w:rPr>
          <w:szCs w:val="28"/>
        </w:rPr>
        <w:t>и</w:t>
      </w:r>
      <w:r w:rsidRPr="007710F7">
        <w:rPr>
          <w:szCs w:val="28"/>
        </w:rPr>
        <w:t>зацией которых проведен комплексный анализ влияния на социально-экономическое ра</w:t>
      </w:r>
      <w:r w:rsidRPr="007710F7">
        <w:rPr>
          <w:szCs w:val="28"/>
        </w:rPr>
        <w:t>з</w:t>
      </w:r>
      <w:r w:rsidRPr="007710F7">
        <w:rPr>
          <w:szCs w:val="28"/>
        </w:rPr>
        <w:t>витие Торжокского района;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bookmarkStart w:id="15" w:name="sub_1016"/>
      <w:r w:rsidRPr="007710F7">
        <w:rPr>
          <w:szCs w:val="28"/>
        </w:rPr>
        <w:t xml:space="preserve">11. Значения показателей </w:t>
      </w:r>
      <w:r w:rsidR="00C70407" w:rsidRPr="007710F7">
        <w:rPr>
          <w:szCs w:val="28"/>
        </w:rPr>
        <w:t>целей муниципальной</w:t>
      </w:r>
      <w:r w:rsidRPr="007710F7">
        <w:rPr>
          <w:szCs w:val="28"/>
        </w:rPr>
        <w:t xml:space="preserve"> программы по годам ее ре</w:t>
      </w:r>
      <w:r w:rsidRPr="007710F7">
        <w:rPr>
          <w:szCs w:val="28"/>
        </w:rPr>
        <w:t>а</w:t>
      </w:r>
      <w:r w:rsidRPr="007710F7">
        <w:rPr>
          <w:szCs w:val="28"/>
        </w:rPr>
        <w:t xml:space="preserve">лизации приведены в </w:t>
      </w:r>
      <w:hyperlink w:anchor="sub_1100" w:history="1">
        <w:r w:rsidRPr="007710F7">
          <w:rPr>
            <w:rStyle w:val="afe"/>
            <w:color w:val="auto"/>
            <w:szCs w:val="28"/>
          </w:rPr>
          <w:t>приложении 1</w:t>
        </w:r>
      </w:hyperlink>
      <w:r w:rsidRPr="007710F7">
        <w:rPr>
          <w:szCs w:val="28"/>
        </w:rPr>
        <w:t xml:space="preserve"> к настоящей </w:t>
      </w:r>
      <w:r w:rsidR="00C70407" w:rsidRPr="007710F7">
        <w:rPr>
          <w:szCs w:val="28"/>
        </w:rPr>
        <w:t>муниципальной программе</w:t>
      </w:r>
      <w:r w:rsidRPr="007710F7">
        <w:rPr>
          <w:szCs w:val="28"/>
        </w:rPr>
        <w:t>.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bookmarkStart w:id="16" w:name="sub_1017"/>
      <w:bookmarkEnd w:id="15"/>
      <w:r w:rsidRPr="007710F7">
        <w:rPr>
          <w:szCs w:val="28"/>
        </w:rPr>
        <w:lastRenderedPageBreak/>
        <w:t xml:space="preserve">12. Описание характеристик показателей </w:t>
      </w:r>
      <w:r w:rsidR="00C70407" w:rsidRPr="007710F7">
        <w:rPr>
          <w:szCs w:val="28"/>
        </w:rPr>
        <w:t>целей муниципальной</w:t>
      </w:r>
      <w:r w:rsidRPr="007710F7">
        <w:rPr>
          <w:szCs w:val="28"/>
        </w:rPr>
        <w:t xml:space="preserve"> программы прив</w:t>
      </w:r>
      <w:r w:rsidRPr="007710F7">
        <w:rPr>
          <w:szCs w:val="28"/>
        </w:rPr>
        <w:t>е</w:t>
      </w:r>
      <w:r w:rsidRPr="007710F7">
        <w:rPr>
          <w:szCs w:val="28"/>
        </w:rPr>
        <w:t xml:space="preserve">дены в </w:t>
      </w:r>
      <w:hyperlink w:anchor="sub_1200" w:history="1">
        <w:r w:rsidRPr="007710F7">
          <w:rPr>
            <w:rStyle w:val="afe"/>
            <w:color w:val="auto"/>
            <w:szCs w:val="28"/>
          </w:rPr>
          <w:t>приложении 2</w:t>
        </w:r>
      </w:hyperlink>
      <w:r w:rsidRPr="007710F7">
        <w:rPr>
          <w:szCs w:val="28"/>
        </w:rPr>
        <w:t xml:space="preserve"> к </w:t>
      </w:r>
      <w:r w:rsidR="00C70407" w:rsidRPr="007710F7">
        <w:rPr>
          <w:szCs w:val="28"/>
        </w:rPr>
        <w:t>настоящей муниципальной</w:t>
      </w:r>
      <w:r w:rsidRPr="007710F7">
        <w:rPr>
          <w:szCs w:val="28"/>
        </w:rPr>
        <w:t xml:space="preserve"> программе.</w:t>
      </w:r>
    </w:p>
    <w:p w:rsidR="007710F7" w:rsidRPr="00C70407" w:rsidRDefault="007710F7" w:rsidP="007710F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sub_300"/>
      <w:bookmarkEnd w:id="16"/>
      <w:r w:rsidRPr="00C70407">
        <w:rPr>
          <w:rFonts w:ascii="Times New Roman" w:hAnsi="Times New Roman" w:cs="Times New Roman"/>
          <w:b/>
          <w:color w:val="auto"/>
          <w:sz w:val="28"/>
          <w:szCs w:val="28"/>
        </w:rPr>
        <w:t>Подпрограммы</w:t>
      </w:r>
      <w:bookmarkEnd w:id="17"/>
    </w:p>
    <w:p w:rsidR="007710F7" w:rsidRPr="007710F7" w:rsidRDefault="007710F7" w:rsidP="00C70407">
      <w:pPr>
        <w:ind w:firstLine="426"/>
        <w:jc w:val="both"/>
        <w:rPr>
          <w:szCs w:val="28"/>
        </w:rPr>
      </w:pPr>
      <w:bookmarkStart w:id="18" w:name="sub_1018"/>
      <w:r w:rsidRPr="007710F7">
        <w:rPr>
          <w:szCs w:val="28"/>
        </w:rPr>
        <w:t xml:space="preserve">13. </w:t>
      </w:r>
      <w:r w:rsidR="00C70407" w:rsidRPr="007710F7">
        <w:rPr>
          <w:szCs w:val="28"/>
        </w:rPr>
        <w:t>Реализация муниципальной</w:t>
      </w:r>
      <w:r w:rsidRPr="007710F7">
        <w:rPr>
          <w:szCs w:val="28"/>
        </w:rPr>
        <w:t xml:space="preserve"> программы связана с выполнением следующих по</w:t>
      </w:r>
      <w:r w:rsidRPr="007710F7">
        <w:rPr>
          <w:szCs w:val="28"/>
        </w:rPr>
        <w:t>д</w:t>
      </w:r>
      <w:r w:rsidRPr="007710F7">
        <w:rPr>
          <w:szCs w:val="28"/>
        </w:rPr>
        <w:t>программ:</w:t>
      </w:r>
    </w:p>
    <w:bookmarkEnd w:id="18"/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а) подпрограмма 1 «Создание условий для эффективного функционирования испо</w:t>
      </w:r>
      <w:r w:rsidRPr="007710F7">
        <w:rPr>
          <w:szCs w:val="28"/>
        </w:rPr>
        <w:t>л</w:t>
      </w:r>
      <w:r w:rsidRPr="007710F7">
        <w:rPr>
          <w:szCs w:val="28"/>
        </w:rPr>
        <w:t>нительных органов местного самоуправления муниципального образования «Торжокский район»»;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б) подпрограмма 2 «Поддержка и развитие организаций, осуществляющих деятел</w:t>
      </w:r>
      <w:r w:rsidRPr="007710F7">
        <w:rPr>
          <w:szCs w:val="28"/>
        </w:rPr>
        <w:t>ь</w:t>
      </w:r>
      <w:r w:rsidRPr="007710F7">
        <w:rPr>
          <w:szCs w:val="28"/>
        </w:rPr>
        <w:t>ность по производству, выпуску и распространению периодического печатного издания (г</w:t>
      </w:r>
      <w:r w:rsidRPr="007710F7">
        <w:rPr>
          <w:szCs w:val="28"/>
        </w:rPr>
        <w:t>а</w:t>
      </w:r>
      <w:r w:rsidRPr="007710F7">
        <w:rPr>
          <w:szCs w:val="28"/>
        </w:rPr>
        <w:t>зеты)»;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в) обеспечивающая подпрограмма.</w:t>
      </w:r>
    </w:p>
    <w:p w:rsidR="007710F7" w:rsidRPr="007710F7" w:rsidRDefault="007710F7" w:rsidP="007710F7">
      <w:pPr>
        <w:ind w:firstLine="720"/>
        <w:jc w:val="both"/>
        <w:rPr>
          <w:szCs w:val="28"/>
        </w:rPr>
      </w:pPr>
    </w:p>
    <w:p w:rsidR="007710F7" w:rsidRPr="007710F7" w:rsidRDefault="007710F7" w:rsidP="007710F7">
      <w:pPr>
        <w:ind w:firstLine="720"/>
        <w:jc w:val="center"/>
        <w:rPr>
          <w:b/>
          <w:szCs w:val="28"/>
        </w:rPr>
      </w:pPr>
      <w:r w:rsidRPr="007710F7">
        <w:rPr>
          <w:b/>
          <w:szCs w:val="28"/>
        </w:rPr>
        <w:t>Раздел I</w:t>
      </w:r>
      <w:r w:rsidRPr="007710F7">
        <w:rPr>
          <w:b/>
          <w:szCs w:val="28"/>
          <w:lang w:val="en-US"/>
        </w:rPr>
        <w:t>I</w:t>
      </w:r>
    </w:p>
    <w:p w:rsidR="007710F7" w:rsidRPr="00C70407" w:rsidRDefault="007710F7" w:rsidP="00C70407">
      <w:pPr>
        <w:pStyle w:val="1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0407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 1 "Создание условий для эффективного функционирования исполн</w:t>
      </w:r>
      <w:r w:rsidRPr="00C70407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C704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тельных </w:t>
      </w:r>
      <w:r w:rsidR="00C70407" w:rsidRPr="00C70407">
        <w:rPr>
          <w:rFonts w:ascii="Times New Roman" w:hAnsi="Times New Roman" w:cs="Times New Roman"/>
          <w:b/>
          <w:color w:val="auto"/>
          <w:sz w:val="28"/>
          <w:szCs w:val="28"/>
        </w:rPr>
        <w:t>органов местного</w:t>
      </w:r>
      <w:r w:rsidRPr="00C704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самоуправления муниципального образования «Торжо</w:t>
      </w:r>
      <w:r w:rsidRPr="00C70407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Pr="00C70407">
        <w:rPr>
          <w:rFonts w:ascii="Times New Roman" w:hAnsi="Times New Roman" w:cs="Times New Roman"/>
          <w:b/>
          <w:color w:val="auto"/>
          <w:sz w:val="28"/>
          <w:szCs w:val="28"/>
        </w:rPr>
        <w:t>ский район»"</w:t>
      </w:r>
    </w:p>
    <w:p w:rsidR="007710F7" w:rsidRPr="00C70407" w:rsidRDefault="007710F7" w:rsidP="007710F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0407">
        <w:rPr>
          <w:rFonts w:ascii="Times New Roman" w:hAnsi="Times New Roman" w:cs="Times New Roman"/>
          <w:b/>
          <w:color w:val="auto"/>
          <w:sz w:val="28"/>
          <w:szCs w:val="28"/>
        </w:rPr>
        <w:t>Задачи подпрограммы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14. Реализация подпрограммы 1 "Создание условий для эффективного функцион</w:t>
      </w:r>
      <w:r w:rsidRPr="007710F7">
        <w:rPr>
          <w:szCs w:val="28"/>
        </w:rPr>
        <w:t>и</w:t>
      </w:r>
      <w:r w:rsidRPr="007710F7">
        <w:rPr>
          <w:szCs w:val="28"/>
        </w:rPr>
        <w:t xml:space="preserve">рования исполнительных </w:t>
      </w:r>
      <w:r w:rsidR="00C70407" w:rsidRPr="007710F7">
        <w:rPr>
          <w:szCs w:val="28"/>
        </w:rPr>
        <w:t>органов местного</w:t>
      </w:r>
      <w:r w:rsidRPr="007710F7">
        <w:rPr>
          <w:szCs w:val="28"/>
        </w:rPr>
        <w:t xml:space="preserve"> самоуправления муниципального образования «Торжокский район»" связана с решением следующих задач: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а) задача 1 "Развитие кадрового потенциала исполнительных </w:t>
      </w:r>
      <w:r w:rsidR="00C70407" w:rsidRPr="007710F7">
        <w:rPr>
          <w:szCs w:val="28"/>
        </w:rPr>
        <w:t>органов местного</w:t>
      </w:r>
      <w:r w:rsidRPr="007710F7">
        <w:rPr>
          <w:szCs w:val="28"/>
        </w:rPr>
        <w:t xml:space="preserve"> с</w:t>
      </w:r>
      <w:r w:rsidRPr="007710F7">
        <w:rPr>
          <w:szCs w:val="28"/>
        </w:rPr>
        <w:t>а</w:t>
      </w:r>
      <w:r w:rsidRPr="007710F7">
        <w:rPr>
          <w:szCs w:val="28"/>
        </w:rPr>
        <w:t>моуправления";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б) задача 2 "Организационное обеспечение эффективного выполнения исполнител</w:t>
      </w:r>
      <w:r w:rsidRPr="007710F7">
        <w:rPr>
          <w:szCs w:val="28"/>
        </w:rPr>
        <w:t>ь</w:t>
      </w:r>
      <w:r w:rsidRPr="007710F7">
        <w:rPr>
          <w:szCs w:val="28"/>
        </w:rPr>
        <w:t xml:space="preserve">ными </w:t>
      </w:r>
      <w:r w:rsidR="00C70407" w:rsidRPr="007710F7">
        <w:rPr>
          <w:szCs w:val="28"/>
        </w:rPr>
        <w:t>органами местного</w:t>
      </w:r>
      <w:r w:rsidRPr="007710F7">
        <w:rPr>
          <w:szCs w:val="28"/>
        </w:rPr>
        <w:t xml:space="preserve"> самоуправления возложенных на них функций".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15. Решение задачи 1 "Развитие кадрового потенциала исполнительных </w:t>
      </w:r>
      <w:r w:rsidR="00C70407" w:rsidRPr="007710F7">
        <w:rPr>
          <w:szCs w:val="28"/>
        </w:rPr>
        <w:t>органов местного</w:t>
      </w:r>
      <w:r w:rsidRPr="007710F7">
        <w:rPr>
          <w:szCs w:val="28"/>
        </w:rPr>
        <w:t xml:space="preserve"> самоуправления" оценивается с помощью следующих показателей: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а) численность муниципальных служащих в исполнительных органах местного с</w:t>
      </w:r>
      <w:r w:rsidRPr="007710F7">
        <w:rPr>
          <w:szCs w:val="28"/>
        </w:rPr>
        <w:t>а</w:t>
      </w:r>
      <w:r w:rsidRPr="007710F7">
        <w:rPr>
          <w:szCs w:val="28"/>
        </w:rPr>
        <w:t>моуправления;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б) </w:t>
      </w:r>
      <w:r w:rsidR="00C70407" w:rsidRPr="007710F7">
        <w:rPr>
          <w:szCs w:val="28"/>
        </w:rPr>
        <w:t>доля муниципальных</w:t>
      </w:r>
      <w:r w:rsidRPr="007710F7">
        <w:rPr>
          <w:szCs w:val="28"/>
        </w:rPr>
        <w:t xml:space="preserve"> служащих, повышавших профессиональный уровень в т</w:t>
      </w:r>
      <w:r w:rsidRPr="007710F7">
        <w:rPr>
          <w:szCs w:val="28"/>
        </w:rPr>
        <w:t>е</w:t>
      </w:r>
      <w:r w:rsidRPr="007710F7">
        <w:rPr>
          <w:szCs w:val="28"/>
        </w:rPr>
        <w:t>чение года;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16. Решение задачи 2 "Организационное обеспечение эффективного выполнения и</w:t>
      </w:r>
      <w:r w:rsidRPr="007710F7">
        <w:rPr>
          <w:szCs w:val="28"/>
        </w:rPr>
        <w:t>с</w:t>
      </w:r>
      <w:r w:rsidRPr="007710F7">
        <w:rPr>
          <w:szCs w:val="28"/>
        </w:rPr>
        <w:t xml:space="preserve">полнительными </w:t>
      </w:r>
      <w:r w:rsidR="00C70407" w:rsidRPr="007710F7">
        <w:rPr>
          <w:szCs w:val="28"/>
        </w:rPr>
        <w:t>органами местного</w:t>
      </w:r>
      <w:r w:rsidRPr="007710F7">
        <w:rPr>
          <w:szCs w:val="28"/>
        </w:rPr>
        <w:t xml:space="preserve"> самоуправления возложенных на них функций" оц</w:t>
      </w:r>
      <w:r w:rsidRPr="007710F7">
        <w:rPr>
          <w:szCs w:val="28"/>
        </w:rPr>
        <w:t>е</w:t>
      </w:r>
      <w:r w:rsidRPr="007710F7">
        <w:rPr>
          <w:szCs w:val="28"/>
        </w:rPr>
        <w:t>нивается с помощью следующих показателей: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а) доля жителей Торжокского района, информированных о мероприятиях с участием главы администрации Торжокского района;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б) доля значимых для Торжокского района инициатив, решений, проектов, орган</w:t>
      </w:r>
      <w:r w:rsidRPr="007710F7">
        <w:rPr>
          <w:szCs w:val="28"/>
        </w:rPr>
        <w:t>и</w:t>
      </w:r>
      <w:r w:rsidRPr="007710F7">
        <w:rPr>
          <w:szCs w:val="28"/>
        </w:rPr>
        <w:t xml:space="preserve">зационное сопровождение которых осуществлено в </w:t>
      </w:r>
      <w:r w:rsidR="00C70407" w:rsidRPr="007710F7">
        <w:rPr>
          <w:szCs w:val="28"/>
        </w:rPr>
        <w:t>рамках муниципальной</w:t>
      </w:r>
      <w:r w:rsidRPr="007710F7">
        <w:rPr>
          <w:szCs w:val="28"/>
        </w:rPr>
        <w:t xml:space="preserve"> программы.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17. Значения показателей задач подпрограммы 1 "Создание условий для эффекти</w:t>
      </w:r>
      <w:r w:rsidRPr="007710F7">
        <w:rPr>
          <w:szCs w:val="28"/>
        </w:rPr>
        <w:t>в</w:t>
      </w:r>
      <w:r w:rsidRPr="007710F7">
        <w:rPr>
          <w:szCs w:val="28"/>
        </w:rPr>
        <w:t xml:space="preserve">ного функционирования исполнительных </w:t>
      </w:r>
      <w:r w:rsidR="00C70407" w:rsidRPr="007710F7">
        <w:rPr>
          <w:szCs w:val="28"/>
        </w:rPr>
        <w:t>органов местного</w:t>
      </w:r>
      <w:r w:rsidRPr="007710F7">
        <w:rPr>
          <w:szCs w:val="28"/>
        </w:rPr>
        <w:t xml:space="preserve"> самоуправл</w:t>
      </w:r>
      <w:r w:rsidRPr="007710F7">
        <w:rPr>
          <w:szCs w:val="28"/>
        </w:rPr>
        <w:t>е</w:t>
      </w:r>
      <w:r w:rsidRPr="007710F7">
        <w:rPr>
          <w:szCs w:val="28"/>
        </w:rPr>
        <w:t xml:space="preserve">ния" по годам </w:t>
      </w:r>
      <w:r w:rsidR="00C70407" w:rsidRPr="007710F7">
        <w:rPr>
          <w:szCs w:val="28"/>
        </w:rPr>
        <w:t>реализации муниципальной</w:t>
      </w:r>
      <w:r w:rsidRPr="007710F7">
        <w:rPr>
          <w:szCs w:val="28"/>
        </w:rPr>
        <w:t xml:space="preserve"> программы приведены в приложении 1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lastRenderedPageBreak/>
        <w:t>18. Описание характеристик показателей задач подпрограммы 1 "Создание у</w:t>
      </w:r>
      <w:r w:rsidRPr="007710F7">
        <w:rPr>
          <w:szCs w:val="28"/>
        </w:rPr>
        <w:t>с</w:t>
      </w:r>
      <w:r w:rsidRPr="007710F7">
        <w:rPr>
          <w:szCs w:val="28"/>
        </w:rPr>
        <w:t xml:space="preserve">ловий для эффективного функционирования исполнительных </w:t>
      </w:r>
      <w:r w:rsidR="00C70407" w:rsidRPr="007710F7">
        <w:rPr>
          <w:szCs w:val="28"/>
        </w:rPr>
        <w:t>органов местного</w:t>
      </w:r>
      <w:r w:rsidRPr="007710F7">
        <w:rPr>
          <w:szCs w:val="28"/>
        </w:rPr>
        <w:t xml:space="preserve"> самоуправл</w:t>
      </w:r>
      <w:r w:rsidRPr="007710F7">
        <w:rPr>
          <w:szCs w:val="28"/>
        </w:rPr>
        <w:t>е</w:t>
      </w:r>
      <w:r w:rsidRPr="007710F7">
        <w:rPr>
          <w:szCs w:val="28"/>
        </w:rPr>
        <w:t>ния муниципального образования «Торжокский район»" приведены в приложении 2 к насто</w:t>
      </w:r>
      <w:r w:rsidRPr="007710F7">
        <w:rPr>
          <w:szCs w:val="28"/>
        </w:rPr>
        <w:t>я</w:t>
      </w:r>
      <w:r w:rsidRPr="007710F7">
        <w:rPr>
          <w:szCs w:val="28"/>
        </w:rPr>
        <w:t>щей муниципальной программе.</w:t>
      </w:r>
    </w:p>
    <w:p w:rsidR="007710F7" w:rsidRPr="007710F7" w:rsidRDefault="007710F7" w:rsidP="007710F7">
      <w:pPr>
        <w:ind w:firstLine="720"/>
        <w:jc w:val="both"/>
        <w:rPr>
          <w:szCs w:val="28"/>
        </w:rPr>
      </w:pPr>
    </w:p>
    <w:p w:rsidR="007710F7" w:rsidRPr="00C70407" w:rsidRDefault="007710F7" w:rsidP="007710F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0407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подпрограммы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19. Решение задачи 1 "Развитие кадрового потенциала исполнительных </w:t>
      </w:r>
      <w:r w:rsidR="00C70407" w:rsidRPr="007710F7">
        <w:rPr>
          <w:szCs w:val="28"/>
        </w:rPr>
        <w:t>органов местного</w:t>
      </w:r>
      <w:r w:rsidRPr="007710F7">
        <w:rPr>
          <w:szCs w:val="28"/>
        </w:rPr>
        <w:t xml:space="preserve"> самоуправления" осуществляется посредством выполнения следующих админис</w:t>
      </w:r>
      <w:r w:rsidRPr="007710F7">
        <w:rPr>
          <w:szCs w:val="28"/>
        </w:rPr>
        <w:t>т</w:t>
      </w:r>
      <w:r w:rsidRPr="007710F7">
        <w:rPr>
          <w:szCs w:val="28"/>
        </w:rPr>
        <w:t xml:space="preserve">ративных мероприятий: 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а) административное мероприятие "Своевременное замещение </w:t>
      </w:r>
      <w:r w:rsidR="00C70407" w:rsidRPr="007710F7">
        <w:rPr>
          <w:szCs w:val="28"/>
        </w:rPr>
        <w:t>должностей муниципальной</w:t>
      </w:r>
      <w:r w:rsidRPr="007710F7">
        <w:rPr>
          <w:szCs w:val="28"/>
        </w:rPr>
        <w:t xml:space="preserve"> службы Торжокского района";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б) административное мероприятие "</w:t>
      </w:r>
      <w:r w:rsidR="00C70407" w:rsidRPr="007710F7">
        <w:rPr>
          <w:szCs w:val="28"/>
        </w:rPr>
        <w:t>Обучение муниципальных</w:t>
      </w:r>
      <w:r w:rsidRPr="007710F7">
        <w:rPr>
          <w:szCs w:val="28"/>
        </w:rPr>
        <w:t xml:space="preserve"> служащих, впервые принятых </w:t>
      </w:r>
      <w:r w:rsidR="00C70407" w:rsidRPr="007710F7">
        <w:rPr>
          <w:szCs w:val="28"/>
        </w:rPr>
        <w:t>на муниципальную</w:t>
      </w:r>
      <w:r w:rsidRPr="007710F7">
        <w:rPr>
          <w:szCs w:val="28"/>
        </w:rPr>
        <w:t xml:space="preserve"> службу";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в) административное мероприятие "Методическое сопровождение организации пр</w:t>
      </w:r>
      <w:r w:rsidRPr="007710F7">
        <w:rPr>
          <w:szCs w:val="28"/>
        </w:rPr>
        <w:t>о</w:t>
      </w:r>
      <w:r w:rsidRPr="007710F7">
        <w:rPr>
          <w:szCs w:val="28"/>
        </w:rPr>
        <w:t xml:space="preserve">фессионального </w:t>
      </w:r>
      <w:r w:rsidR="00C70407" w:rsidRPr="007710F7">
        <w:rPr>
          <w:szCs w:val="28"/>
        </w:rPr>
        <w:t>развития муниципальных</w:t>
      </w:r>
      <w:r w:rsidRPr="007710F7">
        <w:rPr>
          <w:szCs w:val="28"/>
        </w:rPr>
        <w:t xml:space="preserve"> служащих";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г) мероприятие "Профессиональная переподготовка и повышение </w:t>
      </w:r>
      <w:r w:rsidR="00C70407" w:rsidRPr="007710F7">
        <w:rPr>
          <w:szCs w:val="28"/>
        </w:rPr>
        <w:t>квалификации муниципальных</w:t>
      </w:r>
      <w:r w:rsidRPr="007710F7">
        <w:rPr>
          <w:szCs w:val="28"/>
        </w:rPr>
        <w:t xml:space="preserve"> служащих".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20. Выполнение административных мероприятий, осуществляется в соотве</w:t>
      </w:r>
      <w:r w:rsidRPr="007710F7">
        <w:rPr>
          <w:szCs w:val="28"/>
        </w:rPr>
        <w:t>т</w:t>
      </w:r>
      <w:r w:rsidRPr="007710F7">
        <w:rPr>
          <w:szCs w:val="28"/>
        </w:rPr>
        <w:t xml:space="preserve">ствии с правовыми актами </w:t>
      </w:r>
      <w:r w:rsidR="00C70407" w:rsidRPr="007710F7">
        <w:rPr>
          <w:szCs w:val="28"/>
        </w:rPr>
        <w:t>администратора муниципальной</w:t>
      </w:r>
      <w:r w:rsidRPr="007710F7">
        <w:rPr>
          <w:szCs w:val="28"/>
        </w:rPr>
        <w:t xml:space="preserve"> программы -  администрации Торжо</w:t>
      </w:r>
      <w:r w:rsidRPr="007710F7">
        <w:rPr>
          <w:szCs w:val="28"/>
        </w:rPr>
        <w:t>к</w:t>
      </w:r>
      <w:r w:rsidRPr="007710F7">
        <w:rPr>
          <w:szCs w:val="28"/>
        </w:rPr>
        <w:t xml:space="preserve">ского района. 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21. Решение задачи 2 "Организационное обеспечение эффективного выполнения и</w:t>
      </w:r>
      <w:r w:rsidRPr="007710F7">
        <w:rPr>
          <w:szCs w:val="28"/>
        </w:rPr>
        <w:t>с</w:t>
      </w:r>
      <w:r w:rsidRPr="007710F7">
        <w:rPr>
          <w:szCs w:val="28"/>
        </w:rPr>
        <w:t xml:space="preserve">полнительными </w:t>
      </w:r>
      <w:r w:rsidR="00C70407" w:rsidRPr="007710F7">
        <w:rPr>
          <w:szCs w:val="28"/>
        </w:rPr>
        <w:t>органами местного</w:t>
      </w:r>
      <w:r w:rsidRPr="007710F7">
        <w:rPr>
          <w:szCs w:val="28"/>
        </w:rPr>
        <w:t xml:space="preserve"> самоуправления возложенных функций" осуществл</w:t>
      </w:r>
      <w:r w:rsidRPr="007710F7">
        <w:rPr>
          <w:szCs w:val="28"/>
        </w:rPr>
        <w:t>я</w:t>
      </w:r>
      <w:r w:rsidRPr="007710F7">
        <w:rPr>
          <w:szCs w:val="28"/>
        </w:rPr>
        <w:t>ется посредством выполнения следующих мероприятий: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а) мероприятие «Проведения мероприятий с </w:t>
      </w:r>
      <w:r w:rsidR="00C70407" w:rsidRPr="007710F7">
        <w:rPr>
          <w:szCs w:val="28"/>
        </w:rPr>
        <w:t>участием главы</w:t>
      </w:r>
      <w:r w:rsidRPr="007710F7">
        <w:rPr>
          <w:szCs w:val="28"/>
        </w:rPr>
        <w:t xml:space="preserve"> администрации То</w:t>
      </w:r>
      <w:r w:rsidRPr="007710F7">
        <w:rPr>
          <w:szCs w:val="28"/>
        </w:rPr>
        <w:t>р</w:t>
      </w:r>
      <w:r w:rsidRPr="007710F7">
        <w:rPr>
          <w:szCs w:val="28"/>
        </w:rPr>
        <w:t>жокского района»;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б) мероприятие «Взнос в ассоциацию муниципальных образований Тверской обла</w:t>
      </w:r>
      <w:r w:rsidRPr="007710F7">
        <w:rPr>
          <w:szCs w:val="28"/>
        </w:rPr>
        <w:t>с</w:t>
      </w:r>
      <w:r w:rsidRPr="007710F7">
        <w:rPr>
          <w:szCs w:val="28"/>
        </w:rPr>
        <w:t>ти»;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в) административное мероприятие «Осуществление юридически значимых действий в сфере государственной регистрации актов гражданского состояния на территории мун</w:t>
      </w:r>
      <w:r w:rsidRPr="007710F7">
        <w:rPr>
          <w:szCs w:val="28"/>
        </w:rPr>
        <w:t>и</w:t>
      </w:r>
      <w:r w:rsidRPr="007710F7">
        <w:rPr>
          <w:szCs w:val="28"/>
        </w:rPr>
        <w:t>ципального образования Торжокский район».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22. Выполнение административных мероприятий и мероприятий осуществляется в соответствии с правовыми актами администратора муниципальной программы -  админ</w:t>
      </w:r>
      <w:r w:rsidRPr="007710F7">
        <w:rPr>
          <w:szCs w:val="28"/>
        </w:rPr>
        <w:t>и</w:t>
      </w:r>
      <w:r w:rsidRPr="007710F7">
        <w:rPr>
          <w:szCs w:val="28"/>
        </w:rPr>
        <w:t>страцией Торжокского района.</w:t>
      </w:r>
    </w:p>
    <w:p w:rsidR="007710F7" w:rsidRPr="007710F7" w:rsidRDefault="007710F7" w:rsidP="007710F7">
      <w:pPr>
        <w:ind w:firstLine="720"/>
        <w:jc w:val="both"/>
        <w:rPr>
          <w:szCs w:val="28"/>
        </w:rPr>
      </w:pPr>
    </w:p>
    <w:p w:rsidR="007710F7" w:rsidRPr="00C70407" w:rsidRDefault="007710F7" w:rsidP="00C7040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04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Объем финансовых ресурсов, </w:t>
      </w:r>
      <w:r w:rsidRPr="00C70407">
        <w:rPr>
          <w:rFonts w:ascii="Times New Roman" w:hAnsi="Times New Roman" w:cs="Times New Roman"/>
          <w:b/>
          <w:color w:val="auto"/>
          <w:sz w:val="28"/>
          <w:szCs w:val="28"/>
        </w:rPr>
        <w:br/>
        <w:t>необходимый для реализации подпрограммы</w:t>
      </w:r>
    </w:p>
    <w:p w:rsidR="007710F7" w:rsidRPr="00C70407" w:rsidRDefault="007710F7" w:rsidP="00C70407">
      <w:pPr>
        <w:pStyle w:val="1"/>
        <w:spacing w:before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0407">
        <w:rPr>
          <w:rFonts w:ascii="Times New Roman" w:hAnsi="Times New Roman" w:cs="Times New Roman"/>
          <w:color w:val="auto"/>
          <w:sz w:val="28"/>
          <w:szCs w:val="28"/>
        </w:rPr>
        <w:t>23. Общий объем бюджетных ассигнований, выделенный на реализацию подпр</w:t>
      </w:r>
      <w:r w:rsidRPr="00C7040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70407">
        <w:rPr>
          <w:rFonts w:ascii="Times New Roman" w:hAnsi="Times New Roman" w:cs="Times New Roman"/>
          <w:color w:val="auto"/>
          <w:sz w:val="28"/>
          <w:szCs w:val="28"/>
        </w:rPr>
        <w:t xml:space="preserve">граммы 1, </w:t>
      </w:r>
      <w:r w:rsidR="00C70407" w:rsidRPr="00C7040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70407" w:rsidRPr="00C7040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0407" w:rsidRPr="00C70407">
        <w:rPr>
          <w:rFonts w:ascii="Times New Roman" w:hAnsi="Times New Roman" w:cs="Times New Roman"/>
          <w:color w:val="auto"/>
          <w:sz w:val="28"/>
          <w:szCs w:val="28"/>
        </w:rPr>
        <w:t>ставляет 105</w:t>
      </w:r>
      <w:r w:rsidRPr="00C70407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рублей.</w:t>
      </w:r>
    </w:p>
    <w:p w:rsid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24. Объем бюджетных ассигнований, выделенный на реализацию подпрограммы 1 "Создание условий для эффективного функционирования исполнительных органов мес</w:t>
      </w:r>
      <w:r w:rsidRPr="007710F7">
        <w:rPr>
          <w:szCs w:val="28"/>
        </w:rPr>
        <w:t>т</w:t>
      </w:r>
      <w:r w:rsidRPr="007710F7">
        <w:rPr>
          <w:szCs w:val="28"/>
        </w:rPr>
        <w:t xml:space="preserve">ного самоуправления муниципального образования «Торжокский район»", по годам </w:t>
      </w:r>
      <w:r w:rsidR="00C70407" w:rsidRPr="007710F7">
        <w:rPr>
          <w:szCs w:val="28"/>
        </w:rPr>
        <w:t>реал</w:t>
      </w:r>
      <w:r w:rsidR="00C70407" w:rsidRPr="007710F7">
        <w:rPr>
          <w:szCs w:val="28"/>
        </w:rPr>
        <w:t>и</w:t>
      </w:r>
      <w:r w:rsidR="00C70407" w:rsidRPr="007710F7">
        <w:rPr>
          <w:szCs w:val="28"/>
        </w:rPr>
        <w:t>зации муниципальной</w:t>
      </w:r>
      <w:r w:rsidRPr="007710F7">
        <w:rPr>
          <w:szCs w:val="28"/>
        </w:rPr>
        <w:t xml:space="preserve"> программы в разрезе задач приведен в таблице 1.</w:t>
      </w:r>
    </w:p>
    <w:p w:rsidR="00C70407" w:rsidRPr="007710F7" w:rsidRDefault="00C70407" w:rsidP="00C70407">
      <w:pPr>
        <w:ind w:firstLine="426"/>
        <w:jc w:val="both"/>
        <w:rPr>
          <w:szCs w:val="28"/>
        </w:rPr>
      </w:pPr>
    </w:p>
    <w:p w:rsidR="007710F7" w:rsidRPr="007710F7" w:rsidRDefault="007710F7" w:rsidP="007710F7">
      <w:pPr>
        <w:ind w:firstLine="720"/>
        <w:jc w:val="right"/>
        <w:rPr>
          <w:szCs w:val="28"/>
        </w:rPr>
      </w:pPr>
      <w:r w:rsidRPr="007710F7">
        <w:rPr>
          <w:szCs w:val="28"/>
        </w:rPr>
        <w:lastRenderedPageBreak/>
        <w:t>Таблица 1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735"/>
        <w:gridCol w:w="3494"/>
        <w:gridCol w:w="1276"/>
      </w:tblGrid>
      <w:tr w:rsidR="007710F7" w:rsidRPr="007710F7" w:rsidTr="00C70407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C70407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Годы реализ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ции  муниц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пальной пр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7" w:rsidRPr="00C70407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ассигнований, выделенный на ре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лизацию подпрограммы 1 "Создание условий для эффективного функци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нирования исполнительных орг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нов  местного самоуправления муниципального образования «Торжокский район» ",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C70407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Итого,</w:t>
            </w:r>
          </w:p>
          <w:p w:rsidR="007710F7" w:rsidRPr="00C70407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7710F7" w:rsidRPr="007710F7" w:rsidTr="00C70407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7" w:rsidRPr="00C70407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C70407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Задача 1</w:t>
            </w:r>
          </w:p>
          <w:p w:rsidR="007710F7" w:rsidRPr="00C70407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"Развитие кадрового поте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циала исполнительных о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ганов  местного самоупра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ления"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C70407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Задача 2</w:t>
            </w:r>
          </w:p>
          <w:p w:rsidR="007710F7" w:rsidRPr="00C70407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"Организационное обесп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чение эффективного выполнения и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полнительными органами  мес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ного самоуправления возложе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ных на них функций"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C70407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0F7" w:rsidRPr="007710F7" w:rsidTr="00C7040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C70407" w:rsidRDefault="007710F7" w:rsidP="001F26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F7" w:rsidRPr="00C70407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F7" w:rsidRPr="00C70407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F7" w:rsidRPr="00C70407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7710F7" w:rsidRPr="007710F7" w:rsidTr="00C7040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C70407" w:rsidRDefault="007710F7" w:rsidP="001F26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C70407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C70407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F7" w:rsidRPr="00C70407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7710F7" w:rsidRPr="007710F7" w:rsidTr="00C7040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C70407" w:rsidRDefault="007710F7" w:rsidP="001F26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C70407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C70407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C70407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7710F7" w:rsidRPr="007710F7" w:rsidTr="00C7040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C70407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F7" w:rsidRPr="00C70407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F7" w:rsidRPr="00C70407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F7" w:rsidRPr="00C70407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407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</w:tbl>
    <w:p w:rsidR="007710F7" w:rsidRPr="007710F7" w:rsidRDefault="007710F7" w:rsidP="007710F7">
      <w:pPr>
        <w:ind w:firstLine="720"/>
        <w:rPr>
          <w:szCs w:val="28"/>
        </w:rPr>
      </w:pPr>
    </w:p>
    <w:p w:rsidR="007710F7" w:rsidRPr="007710F7" w:rsidRDefault="00C70407" w:rsidP="00C70407">
      <w:pPr>
        <w:ind w:firstLine="426"/>
        <w:rPr>
          <w:b/>
          <w:bCs/>
          <w:szCs w:val="28"/>
        </w:rPr>
      </w:pPr>
      <w:r>
        <w:rPr>
          <w:b/>
          <w:bCs/>
          <w:szCs w:val="28"/>
        </w:rPr>
        <w:t>Подпрограмма 2. «</w:t>
      </w:r>
      <w:r w:rsidR="007710F7" w:rsidRPr="007710F7">
        <w:rPr>
          <w:b/>
          <w:bCs/>
          <w:szCs w:val="28"/>
        </w:rPr>
        <w:t>Поддержка и развитие организаций, осуществляющих де</w:t>
      </w:r>
      <w:r w:rsidR="007710F7" w:rsidRPr="007710F7">
        <w:rPr>
          <w:b/>
          <w:bCs/>
          <w:szCs w:val="28"/>
        </w:rPr>
        <w:t>я</w:t>
      </w:r>
      <w:r w:rsidR="007710F7" w:rsidRPr="007710F7">
        <w:rPr>
          <w:b/>
          <w:bCs/>
          <w:szCs w:val="28"/>
        </w:rPr>
        <w:t>тельность по производству, выпуску и распространению периодического печатного издания (газеты)»</w:t>
      </w:r>
    </w:p>
    <w:p w:rsidR="007710F7" w:rsidRPr="007710F7" w:rsidRDefault="007710F7" w:rsidP="007710F7">
      <w:pPr>
        <w:rPr>
          <w:b/>
          <w:bCs/>
          <w:szCs w:val="28"/>
        </w:rPr>
      </w:pPr>
    </w:p>
    <w:p w:rsidR="007710F7" w:rsidRPr="007710F7" w:rsidRDefault="007710F7" w:rsidP="007710F7">
      <w:pPr>
        <w:ind w:firstLine="720"/>
        <w:jc w:val="center"/>
        <w:rPr>
          <w:b/>
          <w:bCs/>
          <w:szCs w:val="28"/>
        </w:rPr>
      </w:pPr>
      <w:r w:rsidRPr="007710F7">
        <w:rPr>
          <w:b/>
          <w:bCs/>
          <w:szCs w:val="28"/>
        </w:rPr>
        <w:t>Задачи подпрограммы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25. Реализация подпрограммы 2 </w:t>
      </w:r>
      <w:r w:rsidRPr="007710F7">
        <w:rPr>
          <w:bCs/>
          <w:szCs w:val="28"/>
        </w:rPr>
        <w:t>«Поддержка и развитие организаций, осущест</w:t>
      </w:r>
      <w:r w:rsidRPr="007710F7">
        <w:rPr>
          <w:bCs/>
          <w:szCs w:val="28"/>
        </w:rPr>
        <w:t>в</w:t>
      </w:r>
      <w:r w:rsidRPr="007710F7">
        <w:rPr>
          <w:bCs/>
          <w:szCs w:val="28"/>
        </w:rPr>
        <w:t>ляющих деятельность по производству, выпуску и распространению периодического п</w:t>
      </w:r>
      <w:r w:rsidRPr="007710F7">
        <w:rPr>
          <w:bCs/>
          <w:szCs w:val="28"/>
        </w:rPr>
        <w:t>е</w:t>
      </w:r>
      <w:r w:rsidRPr="007710F7">
        <w:rPr>
          <w:bCs/>
          <w:szCs w:val="28"/>
        </w:rPr>
        <w:t>чатного издания (газеты)»</w:t>
      </w:r>
      <w:r w:rsidRPr="007710F7">
        <w:rPr>
          <w:szCs w:val="28"/>
        </w:rPr>
        <w:t xml:space="preserve"> связана с решением следующих з</w:t>
      </w:r>
      <w:r w:rsidRPr="007710F7">
        <w:rPr>
          <w:szCs w:val="28"/>
        </w:rPr>
        <w:t>а</w:t>
      </w:r>
      <w:r w:rsidRPr="007710F7">
        <w:rPr>
          <w:szCs w:val="28"/>
        </w:rPr>
        <w:t>дач: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bookmarkStart w:id="19" w:name="sub_400"/>
      <w:r w:rsidRPr="007710F7">
        <w:rPr>
          <w:szCs w:val="28"/>
        </w:rPr>
        <w:t>а) задача 1. Обеспечение оперативного освещения в СМИ важнейших общественно-</w:t>
      </w:r>
      <w:r w:rsidR="00C70407" w:rsidRPr="007710F7">
        <w:rPr>
          <w:szCs w:val="28"/>
        </w:rPr>
        <w:t>политических, социально</w:t>
      </w:r>
      <w:r w:rsidRPr="007710F7">
        <w:rPr>
          <w:szCs w:val="28"/>
        </w:rPr>
        <w:t>-культурных событий в Торжокском районе, деятельности орг</w:t>
      </w:r>
      <w:r w:rsidRPr="007710F7">
        <w:rPr>
          <w:szCs w:val="28"/>
        </w:rPr>
        <w:t>а</w:t>
      </w:r>
      <w:r w:rsidRPr="007710F7">
        <w:rPr>
          <w:szCs w:val="28"/>
        </w:rPr>
        <w:t>нов исполнительной и представительной властей муниципального образования «Торжо</w:t>
      </w:r>
      <w:r w:rsidRPr="007710F7">
        <w:rPr>
          <w:szCs w:val="28"/>
        </w:rPr>
        <w:t>к</w:t>
      </w:r>
      <w:r w:rsidRPr="007710F7">
        <w:rPr>
          <w:szCs w:val="28"/>
        </w:rPr>
        <w:t>ский район».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б) задача 2. Сохранение тиражей и доступного для населения района уровня цен на райо</w:t>
      </w:r>
      <w:r w:rsidRPr="007710F7">
        <w:rPr>
          <w:szCs w:val="28"/>
        </w:rPr>
        <w:t>н</w:t>
      </w:r>
      <w:r w:rsidRPr="007710F7">
        <w:rPr>
          <w:szCs w:val="28"/>
        </w:rPr>
        <w:t>ные периодические печатные издания.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26. Решение задачи 1 «Обеспечение оперативного освещения в СМИ важнейших общественно-</w:t>
      </w:r>
      <w:r w:rsidR="00C70407" w:rsidRPr="007710F7">
        <w:rPr>
          <w:szCs w:val="28"/>
        </w:rPr>
        <w:t>политических, социально</w:t>
      </w:r>
      <w:r w:rsidRPr="007710F7">
        <w:rPr>
          <w:szCs w:val="28"/>
        </w:rPr>
        <w:t>-культурных событий в Торжокском районе, де</w:t>
      </w:r>
      <w:r w:rsidRPr="007710F7">
        <w:rPr>
          <w:szCs w:val="28"/>
        </w:rPr>
        <w:t>я</w:t>
      </w:r>
      <w:r w:rsidRPr="007710F7">
        <w:rPr>
          <w:szCs w:val="28"/>
        </w:rPr>
        <w:t>тельности органов исполнительной и представительной властей муниципального образ</w:t>
      </w:r>
      <w:r w:rsidRPr="007710F7">
        <w:rPr>
          <w:szCs w:val="28"/>
        </w:rPr>
        <w:t>о</w:t>
      </w:r>
      <w:r w:rsidRPr="007710F7">
        <w:rPr>
          <w:szCs w:val="28"/>
        </w:rPr>
        <w:t>вания «Торжо</w:t>
      </w:r>
      <w:r w:rsidRPr="007710F7">
        <w:rPr>
          <w:szCs w:val="28"/>
        </w:rPr>
        <w:t>к</w:t>
      </w:r>
      <w:r w:rsidRPr="007710F7">
        <w:rPr>
          <w:szCs w:val="28"/>
        </w:rPr>
        <w:t>ский район» задач оценивается с помощью следующих показателей: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а) уровень доверия жителей Торжокского района к районной газете «Новоторжский вес</w:t>
      </w:r>
      <w:r w:rsidRPr="007710F7">
        <w:rPr>
          <w:szCs w:val="28"/>
        </w:rPr>
        <w:t>т</w:t>
      </w:r>
      <w:r w:rsidRPr="007710F7">
        <w:rPr>
          <w:szCs w:val="28"/>
        </w:rPr>
        <w:t>ник» с 80% до 90%;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б) уровень удовлетворенности сотрудников газеты взаимодействием с органами местного самоуправления Торжокского района до 95-100%;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в) доля населения, поддерживающего основные направления муниципальной политики с 70% до 80%.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27. Решение задачи 2. «Сохранение тиражей и доступного для населения района уровня цен на районные периодические печатные издания» оценивается с помощью сл</w:t>
      </w:r>
      <w:r w:rsidRPr="007710F7">
        <w:rPr>
          <w:szCs w:val="28"/>
        </w:rPr>
        <w:t>е</w:t>
      </w:r>
      <w:r w:rsidRPr="007710F7">
        <w:rPr>
          <w:szCs w:val="28"/>
        </w:rPr>
        <w:t>дующих пок</w:t>
      </w:r>
      <w:r w:rsidRPr="007710F7">
        <w:rPr>
          <w:szCs w:val="28"/>
        </w:rPr>
        <w:t>а</w:t>
      </w:r>
      <w:r w:rsidRPr="007710F7">
        <w:rPr>
          <w:szCs w:val="28"/>
        </w:rPr>
        <w:t>зателей: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lastRenderedPageBreak/>
        <w:t>а) доля населения в районе, оформивших подписку на районную газету с 40% до 60%;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б) уровень роста цен на районную газету на 4% к уровню 2017 года.</w:t>
      </w:r>
    </w:p>
    <w:p w:rsidR="007710F7" w:rsidRPr="007710F7" w:rsidRDefault="007710F7" w:rsidP="007710F7">
      <w:pPr>
        <w:rPr>
          <w:szCs w:val="28"/>
        </w:rPr>
      </w:pPr>
    </w:p>
    <w:p w:rsidR="007710F7" w:rsidRPr="007710F7" w:rsidRDefault="007710F7" w:rsidP="007710F7">
      <w:pPr>
        <w:jc w:val="center"/>
        <w:rPr>
          <w:b/>
          <w:szCs w:val="28"/>
        </w:rPr>
      </w:pPr>
      <w:r w:rsidRPr="007710F7">
        <w:rPr>
          <w:b/>
          <w:szCs w:val="28"/>
        </w:rPr>
        <w:t>Мероприятия подпрограммы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28. Решение задачи 1 «Обеспечение оперативного освещения в СМИ важнейших общественно-политических, социально-культурных событий в Торжокском районе, де</w:t>
      </w:r>
      <w:r w:rsidRPr="007710F7">
        <w:rPr>
          <w:szCs w:val="28"/>
        </w:rPr>
        <w:t>я</w:t>
      </w:r>
      <w:r w:rsidRPr="007710F7">
        <w:rPr>
          <w:szCs w:val="28"/>
        </w:rPr>
        <w:t>тельности органов исполнительной и представительной властей муниципального образ</w:t>
      </w:r>
      <w:r w:rsidRPr="007710F7">
        <w:rPr>
          <w:szCs w:val="28"/>
        </w:rPr>
        <w:t>о</w:t>
      </w:r>
      <w:r w:rsidRPr="007710F7">
        <w:rPr>
          <w:szCs w:val="28"/>
        </w:rPr>
        <w:t>вания «Торжокский район»» осуществляется посредством выполнения следующих мер</w:t>
      </w:r>
      <w:r w:rsidRPr="007710F7">
        <w:rPr>
          <w:szCs w:val="28"/>
        </w:rPr>
        <w:t>о</w:t>
      </w:r>
      <w:r w:rsidRPr="007710F7">
        <w:rPr>
          <w:szCs w:val="28"/>
        </w:rPr>
        <w:t>приятий по</w:t>
      </w:r>
      <w:r w:rsidRPr="007710F7">
        <w:rPr>
          <w:szCs w:val="28"/>
        </w:rPr>
        <w:t>д</w:t>
      </w:r>
      <w:r w:rsidRPr="007710F7">
        <w:rPr>
          <w:szCs w:val="28"/>
        </w:rPr>
        <w:t>программы 2: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а) мероприятие 1 «Информирование населения района об основных направлениях гос</w:t>
      </w:r>
      <w:r w:rsidRPr="007710F7">
        <w:rPr>
          <w:szCs w:val="28"/>
        </w:rPr>
        <w:t>у</w:t>
      </w:r>
      <w:r w:rsidRPr="007710F7">
        <w:rPr>
          <w:szCs w:val="28"/>
        </w:rPr>
        <w:t>дарственной, региональной и муниципальной политики, основных тенденциях социально-экономического и общественно-политического развития района»;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б) мероприятия 2 «Субсидия на поддержку АНО редакции газеты «Новоторжский вес</w:t>
      </w:r>
      <w:r w:rsidRPr="007710F7">
        <w:rPr>
          <w:szCs w:val="28"/>
        </w:rPr>
        <w:t>т</w:t>
      </w:r>
      <w:r w:rsidRPr="007710F7">
        <w:rPr>
          <w:szCs w:val="28"/>
        </w:rPr>
        <w:t>ник» за счет средств местного бюджета»;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в) мероприятие 3 «Поддержка редакций районных и городских газет за счет средств обл</w:t>
      </w:r>
      <w:r w:rsidRPr="007710F7">
        <w:rPr>
          <w:szCs w:val="28"/>
        </w:rPr>
        <w:t>а</w:t>
      </w:r>
      <w:r w:rsidRPr="007710F7">
        <w:rPr>
          <w:szCs w:val="28"/>
        </w:rPr>
        <w:t>стного бюджета».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29. Решение задачи 2. «Сохранение тиражей и доступного для населения района уровня цен на районные периодические печатные издания» осуществляется посредством выпо</w:t>
      </w:r>
      <w:r w:rsidRPr="007710F7">
        <w:rPr>
          <w:szCs w:val="28"/>
        </w:rPr>
        <w:t>л</w:t>
      </w:r>
      <w:r w:rsidRPr="007710F7">
        <w:rPr>
          <w:szCs w:val="28"/>
        </w:rPr>
        <w:t>нения следующих мероприятий подпрограммы 2: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а) мероприятие 1 «Организация и проведение подписной кампании (с выездом в населе</w:t>
      </w:r>
      <w:r w:rsidRPr="007710F7">
        <w:rPr>
          <w:szCs w:val="28"/>
        </w:rPr>
        <w:t>н</w:t>
      </w:r>
      <w:r w:rsidRPr="007710F7">
        <w:rPr>
          <w:szCs w:val="28"/>
        </w:rPr>
        <w:t>ные пункты) с целью увеличения количества жителей, оформивших подписку на газ</w:t>
      </w:r>
      <w:r w:rsidRPr="007710F7">
        <w:rPr>
          <w:szCs w:val="28"/>
        </w:rPr>
        <w:t>е</w:t>
      </w:r>
      <w:r w:rsidRPr="007710F7">
        <w:rPr>
          <w:szCs w:val="28"/>
        </w:rPr>
        <w:t>ту».</w:t>
      </w:r>
    </w:p>
    <w:p w:rsidR="007710F7" w:rsidRPr="007710F7" w:rsidRDefault="007710F7" w:rsidP="00C70407">
      <w:pPr>
        <w:jc w:val="center"/>
        <w:rPr>
          <w:szCs w:val="28"/>
        </w:rPr>
      </w:pPr>
      <w:r w:rsidRPr="007710F7">
        <w:rPr>
          <w:b/>
          <w:bCs/>
          <w:szCs w:val="28"/>
        </w:rPr>
        <w:t>Объем финансовых ресурсов, необходимый для реализации подпрограммы</w:t>
      </w:r>
    </w:p>
    <w:p w:rsidR="007710F7" w:rsidRPr="00C70407" w:rsidRDefault="007710F7" w:rsidP="00C70407">
      <w:pPr>
        <w:pStyle w:val="1"/>
        <w:spacing w:before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0407">
        <w:rPr>
          <w:rFonts w:ascii="Times New Roman" w:hAnsi="Times New Roman" w:cs="Times New Roman"/>
          <w:color w:val="auto"/>
          <w:sz w:val="28"/>
          <w:szCs w:val="28"/>
        </w:rPr>
        <w:t>30. Общий объем бюджетных ассигнований, выделенный на реализацию подпр</w:t>
      </w:r>
      <w:r w:rsidRPr="00C7040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70407">
        <w:rPr>
          <w:rFonts w:ascii="Times New Roman" w:hAnsi="Times New Roman" w:cs="Times New Roman"/>
          <w:color w:val="auto"/>
          <w:sz w:val="28"/>
          <w:szCs w:val="28"/>
        </w:rPr>
        <w:t>граммы 2, с</w:t>
      </w:r>
      <w:r w:rsidRPr="00C7040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70407">
        <w:rPr>
          <w:rFonts w:ascii="Times New Roman" w:hAnsi="Times New Roman" w:cs="Times New Roman"/>
          <w:color w:val="auto"/>
          <w:sz w:val="28"/>
          <w:szCs w:val="28"/>
        </w:rPr>
        <w:t>ставляет 1746 тыс. рублей.</w:t>
      </w:r>
    </w:p>
    <w:p w:rsidR="007710F7" w:rsidRPr="007710F7" w:rsidRDefault="007710F7" w:rsidP="00C70407">
      <w:pPr>
        <w:ind w:firstLine="426"/>
        <w:jc w:val="both"/>
        <w:rPr>
          <w:szCs w:val="28"/>
        </w:rPr>
      </w:pPr>
      <w:r w:rsidRPr="007710F7">
        <w:rPr>
          <w:szCs w:val="28"/>
        </w:rPr>
        <w:t>31. Объем бюджетных ассигнований, выделенный на реализацию подпрограммы 2</w:t>
      </w:r>
      <w:r w:rsidR="00C70407">
        <w:rPr>
          <w:szCs w:val="28"/>
        </w:rPr>
        <w:t xml:space="preserve"> </w:t>
      </w:r>
      <w:r w:rsidRPr="007710F7">
        <w:rPr>
          <w:szCs w:val="28"/>
        </w:rPr>
        <w:t>"</w:t>
      </w:r>
      <w:r w:rsidRPr="007710F7">
        <w:rPr>
          <w:bCs/>
          <w:szCs w:val="28"/>
        </w:rPr>
        <w:t>Поддержка и развитие организаций, осуществляющих деятельность по производству, в</w:t>
      </w:r>
      <w:r w:rsidRPr="007710F7">
        <w:rPr>
          <w:bCs/>
          <w:szCs w:val="28"/>
        </w:rPr>
        <w:t>ы</w:t>
      </w:r>
      <w:r w:rsidRPr="007710F7">
        <w:rPr>
          <w:bCs/>
          <w:szCs w:val="28"/>
        </w:rPr>
        <w:t>пуску и распространению периодического печатного издания (газеты)</w:t>
      </w:r>
      <w:r w:rsidRPr="007710F7">
        <w:rPr>
          <w:szCs w:val="28"/>
        </w:rPr>
        <w:t xml:space="preserve">", по годам </w:t>
      </w:r>
      <w:r w:rsidR="00C70407" w:rsidRPr="007710F7">
        <w:rPr>
          <w:szCs w:val="28"/>
        </w:rPr>
        <w:t>реализ</w:t>
      </w:r>
      <w:r w:rsidR="00C70407" w:rsidRPr="007710F7">
        <w:rPr>
          <w:szCs w:val="28"/>
        </w:rPr>
        <w:t>а</w:t>
      </w:r>
      <w:r w:rsidR="00C70407" w:rsidRPr="007710F7">
        <w:rPr>
          <w:szCs w:val="28"/>
        </w:rPr>
        <w:t>ции муниципальной</w:t>
      </w:r>
      <w:r w:rsidRPr="007710F7">
        <w:rPr>
          <w:szCs w:val="28"/>
        </w:rPr>
        <w:t xml:space="preserve"> программы в разрезе задач приведен в та</w:t>
      </w:r>
      <w:r w:rsidRPr="007710F7">
        <w:rPr>
          <w:szCs w:val="28"/>
        </w:rPr>
        <w:t>б</w:t>
      </w:r>
      <w:r w:rsidRPr="007710F7">
        <w:rPr>
          <w:szCs w:val="28"/>
        </w:rPr>
        <w:t>лице 2.</w:t>
      </w:r>
    </w:p>
    <w:p w:rsidR="007710F7" w:rsidRPr="007710F7" w:rsidRDefault="007710F7" w:rsidP="007710F7">
      <w:pPr>
        <w:rPr>
          <w:szCs w:val="28"/>
        </w:rPr>
      </w:pPr>
    </w:p>
    <w:p w:rsidR="007710F7" w:rsidRPr="007710F7" w:rsidRDefault="007710F7" w:rsidP="007710F7">
      <w:pPr>
        <w:jc w:val="right"/>
        <w:rPr>
          <w:szCs w:val="28"/>
        </w:rPr>
      </w:pPr>
      <w:r w:rsidRPr="007710F7">
        <w:rPr>
          <w:szCs w:val="28"/>
        </w:rPr>
        <w:t>Таблица 2</w:t>
      </w:r>
    </w:p>
    <w:tbl>
      <w:tblPr>
        <w:tblStyle w:val="a6"/>
        <w:tblW w:w="10060" w:type="dxa"/>
        <w:tblLook w:val="01E0" w:firstRow="1" w:lastRow="1" w:firstColumn="1" w:lastColumn="1" w:noHBand="0" w:noVBand="0"/>
      </w:tblPr>
      <w:tblGrid>
        <w:gridCol w:w="2252"/>
        <w:gridCol w:w="2714"/>
        <w:gridCol w:w="2459"/>
        <w:gridCol w:w="2635"/>
      </w:tblGrid>
      <w:tr w:rsidR="007710F7" w:rsidRPr="007710F7" w:rsidTr="00C70407">
        <w:tc>
          <w:tcPr>
            <w:tcW w:w="2252" w:type="dxa"/>
            <w:vMerge w:val="restart"/>
          </w:tcPr>
          <w:p w:rsidR="007710F7" w:rsidRPr="00C70407" w:rsidRDefault="007710F7" w:rsidP="001F261D">
            <w:pPr>
              <w:rPr>
                <w:sz w:val="26"/>
                <w:szCs w:val="26"/>
              </w:rPr>
            </w:pPr>
            <w:r w:rsidRPr="00C70407">
              <w:rPr>
                <w:sz w:val="26"/>
                <w:szCs w:val="26"/>
              </w:rPr>
              <w:t>Годы реализации муниципальной пр</w:t>
            </w:r>
            <w:r w:rsidRPr="00C70407">
              <w:rPr>
                <w:sz w:val="26"/>
                <w:szCs w:val="26"/>
              </w:rPr>
              <w:t>о</w:t>
            </w:r>
            <w:r w:rsidRPr="00C70407">
              <w:rPr>
                <w:sz w:val="26"/>
                <w:szCs w:val="26"/>
              </w:rPr>
              <w:t>граммы</w:t>
            </w:r>
          </w:p>
        </w:tc>
        <w:tc>
          <w:tcPr>
            <w:tcW w:w="5173" w:type="dxa"/>
            <w:gridSpan w:val="2"/>
          </w:tcPr>
          <w:p w:rsidR="007710F7" w:rsidRPr="00C70407" w:rsidRDefault="007710F7" w:rsidP="001F261D">
            <w:pPr>
              <w:rPr>
                <w:sz w:val="26"/>
                <w:szCs w:val="26"/>
              </w:rPr>
            </w:pPr>
            <w:r w:rsidRPr="00C70407">
              <w:rPr>
                <w:sz w:val="26"/>
                <w:szCs w:val="26"/>
              </w:rPr>
              <w:t>Объем бюджетных средств на реализацию по</w:t>
            </w:r>
            <w:r w:rsidRPr="00C70407">
              <w:rPr>
                <w:sz w:val="26"/>
                <w:szCs w:val="26"/>
              </w:rPr>
              <w:t>д</w:t>
            </w:r>
            <w:r w:rsidRPr="00C70407">
              <w:rPr>
                <w:sz w:val="26"/>
                <w:szCs w:val="26"/>
              </w:rPr>
              <w:t>программы 2</w:t>
            </w:r>
          </w:p>
        </w:tc>
        <w:tc>
          <w:tcPr>
            <w:tcW w:w="2635" w:type="dxa"/>
            <w:vMerge w:val="restart"/>
          </w:tcPr>
          <w:p w:rsidR="007710F7" w:rsidRPr="00C70407" w:rsidRDefault="007710F7" w:rsidP="001F261D">
            <w:pPr>
              <w:rPr>
                <w:sz w:val="26"/>
                <w:szCs w:val="26"/>
              </w:rPr>
            </w:pPr>
            <w:r w:rsidRPr="00C70407">
              <w:rPr>
                <w:sz w:val="26"/>
                <w:szCs w:val="26"/>
              </w:rPr>
              <w:t>Итого, тыс. рублей</w:t>
            </w:r>
          </w:p>
        </w:tc>
      </w:tr>
      <w:tr w:rsidR="007710F7" w:rsidRPr="007710F7" w:rsidTr="00C70407">
        <w:tc>
          <w:tcPr>
            <w:tcW w:w="2252" w:type="dxa"/>
            <w:vMerge/>
          </w:tcPr>
          <w:p w:rsidR="007710F7" w:rsidRPr="00C70407" w:rsidRDefault="007710F7" w:rsidP="001F261D">
            <w:pPr>
              <w:rPr>
                <w:sz w:val="26"/>
                <w:szCs w:val="26"/>
              </w:rPr>
            </w:pPr>
          </w:p>
        </w:tc>
        <w:tc>
          <w:tcPr>
            <w:tcW w:w="5173" w:type="dxa"/>
            <w:gridSpan w:val="2"/>
          </w:tcPr>
          <w:p w:rsidR="007710F7" w:rsidRPr="00C70407" w:rsidRDefault="007710F7" w:rsidP="001F261D">
            <w:pPr>
              <w:rPr>
                <w:sz w:val="26"/>
                <w:szCs w:val="26"/>
              </w:rPr>
            </w:pPr>
            <w:r w:rsidRPr="00C70407">
              <w:rPr>
                <w:sz w:val="26"/>
                <w:szCs w:val="26"/>
              </w:rPr>
              <w:t>Поддержка и развитие муниципальной г</w:t>
            </w:r>
            <w:r w:rsidRPr="00C70407">
              <w:rPr>
                <w:sz w:val="26"/>
                <w:szCs w:val="26"/>
              </w:rPr>
              <w:t>а</w:t>
            </w:r>
            <w:r w:rsidRPr="00C70407">
              <w:rPr>
                <w:sz w:val="26"/>
                <w:szCs w:val="26"/>
              </w:rPr>
              <w:t>зеты «Новоторжский вестник» на 2018-2020 гг.</w:t>
            </w:r>
          </w:p>
        </w:tc>
        <w:tc>
          <w:tcPr>
            <w:tcW w:w="2635" w:type="dxa"/>
            <w:vMerge/>
          </w:tcPr>
          <w:p w:rsidR="007710F7" w:rsidRPr="00C70407" w:rsidRDefault="007710F7" w:rsidP="001F261D">
            <w:pPr>
              <w:rPr>
                <w:sz w:val="26"/>
                <w:szCs w:val="26"/>
              </w:rPr>
            </w:pPr>
          </w:p>
        </w:tc>
      </w:tr>
      <w:tr w:rsidR="007710F7" w:rsidRPr="007710F7" w:rsidTr="00C70407">
        <w:tc>
          <w:tcPr>
            <w:tcW w:w="2252" w:type="dxa"/>
            <w:vMerge/>
          </w:tcPr>
          <w:p w:rsidR="007710F7" w:rsidRPr="00C70407" w:rsidRDefault="007710F7" w:rsidP="001F261D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7710F7" w:rsidRPr="00C70407" w:rsidRDefault="007710F7" w:rsidP="001F261D">
            <w:pPr>
              <w:rPr>
                <w:sz w:val="26"/>
                <w:szCs w:val="26"/>
              </w:rPr>
            </w:pPr>
            <w:r w:rsidRPr="00C70407">
              <w:rPr>
                <w:sz w:val="26"/>
                <w:szCs w:val="26"/>
              </w:rPr>
              <w:t>Задача 1.</w:t>
            </w:r>
          </w:p>
        </w:tc>
        <w:tc>
          <w:tcPr>
            <w:tcW w:w="2459" w:type="dxa"/>
          </w:tcPr>
          <w:p w:rsidR="007710F7" w:rsidRPr="00C70407" w:rsidRDefault="007710F7" w:rsidP="001F261D">
            <w:pPr>
              <w:rPr>
                <w:sz w:val="26"/>
                <w:szCs w:val="26"/>
              </w:rPr>
            </w:pPr>
            <w:r w:rsidRPr="00C70407">
              <w:rPr>
                <w:sz w:val="26"/>
                <w:szCs w:val="26"/>
              </w:rPr>
              <w:t>Задача 2.</w:t>
            </w:r>
          </w:p>
        </w:tc>
        <w:tc>
          <w:tcPr>
            <w:tcW w:w="2635" w:type="dxa"/>
            <w:vMerge/>
          </w:tcPr>
          <w:p w:rsidR="007710F7" w:rsidRPr="00C70407" w:rsidRDefault="007710F7" w:rsidP="001F261D">
            <w:pPr>
              <w:rPr>
                <w:sz w:val="26"/>
                <w:szCs w:val="26"/>
              </w:rPr>
            </w:pPr>
          </w:p>
        </w:tc>
      </w:tr>
      <w:tr w:rsidR="007710F7" w:rsidRPr="007710F7" w:rsidTr="00C70407">
        <w:tc>
          <w:tcPr>
            <w:tcW w:w="2252" w:type="dxa"/>
          </w:tcPr>
          <w:p w:rsidR="007710F7" w:rsidRPr="00C70407" w:rsidRDefault="007710F7" w:rsidP="001F261D">
            <w:pPr>
              <w:rPr>
                <w:sz w:val="26"/>
                <w:szCs w:val="26"/>
              </w:rPr>
            </w:pPr>
            <w:r w:rsidRPr="00C70407">
              <w:rPr>
                <w:sz w:val="26"/>
                <w:szCs w:val="26"/>
              </w:rPr>
              <w:t>2018 г.</w:t>
            </w:r>
          </w:p>
        </w:tc>
        <w:tc>
          <w:tcPr>
            <w:tcW w:w="2714" w:type="dxa"/>
          </w:tcPr>
          <w:p w:rsidR="007710F7" w:rsidRPr="00C70407" w:rsidRDefault="007710F7" w:rsidP="001F261D">
            <w:pPr>
              <w:jc w:val="center"/>
              <w:rPr>
                <w:sz w:val="26"/>
                <w:szCs w:val="26"/>
              </w:rPr>
            </w:pPr>
            <w:r w:rsidRPr="00C70407">
              <w:rPr>
                <w:sz w:val="26"/>
                <w:szCs w:val="26"/>
              </w:rPr>
              <w:t>582,0</w:t>
            </w:r>
          </w:p>
        </w:tc>
        <w:tc>
          <w:tcPr>
            <w:tcW w:w="2459" w:type="dxa"/>
          </w:tcPr>
          <w:p w:rsidR="007710F7" w:rsidRPr="00C70407" w:rsidRDefault="007710F7" w:rsidP="001F261D">
            <w:pPr>
              <w:jc w:val="center"/>
              <w:rPr>
                <w:sz w:val="26"/>
                <w:szCs w:val="26"/>
              </w:rPr>
            </w:pPr>
            <w:r w:rsidRPr="00C70407">
              <w:rPr>
                <w:sz w:val="26"/>
                <w:szCs w:val="26"/>
              </w:rPr>
              <w:t>0</w:t>
            </w:r>
          </w:p>
        </w:tc>
        <w:tc>
          <w:tcPr>
            <w:tcW w:w="2635" w:type="dxa"/>
          </w:tcPr>
          <w:p w:rsidR="007710F7" w:rsidRPr="00C70407" w:rsidRDefault="007710F7" w:rsidP="001F261D">
            <w:pPr>
              <w:jc w:val="center"/>
              <w:rPr>
                <w:sz w:val="26"/>
                <w:szCs w:val="26"/>
              </w:rPr>
            </w:pPr>
            <w:r w:rsidRPr="00C70407">
              <w:rPr>
                <w:sz w:val="26"/>
                <w:szCs w:val="26"/>
              </w:rPr>
              <w:t>582,0</w:t>
            </w:r>
          </w:p>
        </w:tc>
      </w:tr>
      <w:tr w:rsidR="007710F7" w:rsidRPr="007710F7" w:rsidTr="00C70407">
        <w:tc>
          <w:tcPr>
            <w:tcW w:w="2252" w:type="dxa"/>
          </w:tcPr>
          <w:p w:rsidR="007710F7" w:rsidRPr="00C70407" w:rsidRDefault="007710F7" w:rsidP="001F261D">
            <w:pPr>
              <w:rPr>
                <w:sz w:val="26"/>
                <w:szCs w:val="26"/>
              </w:rPr>
            </w:pPr>
            <w:r w:rsidRPr="00C70407">
              <w:rPr>
                <w:sz w:val="26"/>
                <w:szCs w:val="26"/>
              </w:rPr>
              <w:t>2019 г.</w:t>
            </w:r>
          </w:p>
        </w:tc>
        <w:tc>
          <w:tcPr>
            <w:tcW w:w="2714" w:type="dxa"/>
          </w:tcPr>
          <w:p w:rsidR="007710F7" w:rsidRPr="00C70407" w:rsidRDefault="007710F7" w:rsidP="001F261D">
            <w:pPr>
              <w:jc w:val="center"/>
              <w:rPr>
                <w:sz w:val="26"/>
                <w:szCs w:val="26"/>
              </w:rPr>
            </w:pPr>
            <w:r w:rsidRPr="00C70407">
              <w:rPr>
                <w:sz w:val="26"/>
                <w:szCs w:val="26"/>
              </w:rPr>
              <w:t>582,0</w:t>
            </w:r>
          </w:p>
        </w:tc>
        <w:tc>
          <w:tcPr>
            <w:tcW w:w="2459" w:type="dxa"/>
          </w:tcPr>
          <w:p w:rsidR="007710F7" w:rsidRPr="00C70407" w:rsidRDefault="007710F7" w:rsidP="001F261D">
            <w:pPr>
              <w:jc w:val="center"/>
              <w:rPr>
                <w:sz w:val="26"/>
                <w:szCs w:val="26"/>
              </w:rPr>
            </w:pPr>
            <w:r w:rsidRPr="00C70407">
              <w:rPr>
                <w:sz w:val="26"/>
                <w:szCs w:val="26"/>
              </w:rPr>
              <w:t>0</w:t>
            </w:r>
          </w:p>
        </w:tc>
        <w:tc>
          <w:tcPr>
            <w:tcW w:w="2635" w:type="dxa"/>
          </w:tcPr>
          <w:p w:rsidR="007710F7" w:rsidRPr="00C70407" w:rsidRDefault="007710F7" w:rsidP="001F261D">
            <w:pPr>
              <w:jc w:val="center"/>
              <w:rPr>
                <w:sz w:val="26"/>
                <w:szCs w:val="26"/>
              </w:rPr>
            </w:pPr>
            <w:r w:rsidRPr="00C70407">
              <w:rPr>
                <w:sz w:val="26"/>
                <w:szCs w:val="26"/>
              </w:rPr>
              <w:t>582,0</w:t>
            </w:r>
          </w:p>
        </w:tc>
      </w:tr>
      <w:tr w:rsidR="007710F7" w:rsidRPr="007710F7" w:rsidTr="00C70407">
        <w:tc>
          <w:tcPr>
            <w:tcW w:w="2252" w:type="dxa"/>
          </w:tcPr>
          <w:p w:rsidR="007710F7" w:rsidRPr="00C70407" w:rsidRDefault="007710F7" w:rsidP="001F261D">
            <w:pPr>
              <w:rPr>
                <w:sz w:val="26"/>
                <w:szCs w:val="26"/>
              </w:rPr>
            </w:pPr>
            <w:r w:rsidRPr="00C70407">
              <w:rPr>
                <w:sz w:val="26"/>
                <w:szCs w:val="26"/>
              </w:rPr>
              <w:t>2020 г.</w:t>
            </w:r>
          </w:p>
        </w:tc>
        <w:tc>
          <w:tcPr>
            <w:tcW w:w="2714" w:type="dxa"/>
          </w:tcPr>
          <w:p w:rsidR="007710F7" w:rsidRPr="00C70407" w:rsidRDefault="007710F7" w:rsidP="001F261D">
            <w:pPr>
              <w:jc w:val="center"/>
              <w:rPr>
                <w:sz w:val="26"/>
                <w:szCs w:val="26"/>
              </w:rPr>
            </w:pPr>
            <w:r w:rsidRPr="00C70407">
              <w:rPr>
                <w:sz w:val="26"/>
                <w:szCs w:val="26"/>
              </w:rPr>
              <w:t>582,0</w:t>
            </w:r>
          </w:p>
        </w:tc>
        <w:tc>
          <w:tcPr>
            <w:tcW w:w="2459" w:type="dxa"/>
          </w:tcPr>
          <w:p w:rsidR="007710F7" w:rsidRPr="00C70407" w:rsidRDefault="007710F7" w:rsidP="001F261D">
            <w:pPr>
              <w:jc w:val="center"/>
              <w:rPr>
                <w:sz w:val="26"/>
                <w:szCs w:val="26"/>
              </w:rPr>
            </w:pPr>
            <w:r w:rsidRPr="00C70407">
              <w:rPr>
                <w:sz w:val="26"/>
                <w:szCs w:val="26"/>
              </w:rPr>
              <w:t>0</w:t>
            </w:r>
          </w:p>
        </w:tc>
        <w:tc>
          <w:tcPr>
            <w:tcW w:w="2635" w:type="dxa"/>
          </w:tcPr>
          <w:p w:rsidR="007710F7" w:rsidRPr="00C70407" w:rsidRDefault="007710F7" w:rsidP="001F261D">
            <w:pPr>
              <w:jc w:val="center"/>
              <w:rPr>
                <w:sz w:val="26"/>
                <w:szCs w:val="26"/>
              </w:rPr>
            </w:pPr>
            <w:r w:rsidRPr="00C70407">
              <w:rPr>
                <w:sz w:val="26"/>
                <w:szCs w:val="26"/>
              </w:rPr>
              <w:t>582,0</w:t>
            </w:r>
          </w:p>
        </w:tc>
      </w:tr>
      <w:tr w:rsidR="007710F7" w:rsidRPr="007710F7" w:rsidTr="00C70407">
        <w:tc>
          <w:tcPr>
            <w:tcW w:w="2252" w:type="dxa"/>
          </w:tcPr>
          <w:p w:rsidR="007710F7" w:rsidRPr="00C70407" w:rsidRDefault="007710F7" w:rsidP="001F261D">
            <w:pPr>
              <w:rPr>
                <w:sz w:val="26"/>
                <w:szCs w:val="26"/>
              </w:rPr>
            </w:pPr>
            <w:r w:rsidRPr="00C70407">
              <w:rPr>
                <w:sz w:val="26"/>
                <w:szCs w:val="26"/>
              </w:rPr>
              <w:t>Итого:</w:t>
            </w:r>
          </w:p>
        </w:tc>
        <w:tc>
          <w:tcPr>
            <w:tcW w:w="2714" w:type="dxa"/>
          </w:tcPr>
          <w:p w:rsidR="007710F7" w:rsidRPr="00C70407" w:rsidRDefault="007710F7" w:rsidP="001F261D">
            <w:pPr>
              <w:jc w:val="center"/>
              <w:rPr>
                <w:sz w:val="26"/>
                <w:szCs w:val="26"/>
              </w:rPr>
            </w:pPr>
            <w:r w:rsidRPr="00C70407">
              <w:rPr>
                <w:sz w:val="26"/>
                <w:szCs w:val="26"/>
              </w:rPr>
              <w:t>1746,0</w:t>
            </w:r>
          </w:p>
        </w:tc>
        <w:tc>
          <w:tcPr>
            <w:tcW w:w="2459" w:type="dxa"/>
          </w:tcPr>
          <w:p w:rsidR="007710F7" w:rsidRPr="00C70407" w:rsidRDefault="007710F7" w:rsidP="001F261D">
            <w:pPr>
              <w:jc w:val="center"/>
              <w:rPr>
                <w:sz w:val="26"/>
                <w:szCs w:val="26"/>
              </w:rPr>
            </w:pPr>
            <w:r w:rsidRPr="00C70407">
              <w:rPr>
                <w:sz w:val="26"/>
                <w:szCs w:val="26"/>
              </w:rPr>
              <w:t>0</w:t>
            </w:r>
          </w:p>
        </w:tc>
        <w:tc>
          <w:tcPr>
            <w:tcW w:w="2635" w:type="dxa"/>
          </w:tcPr>
          <w:p w:rsidR="007710F7" w:rsidRPr="00C70407" w:rsidRDefault="007710F7" w:rsidP="001F261D">
            <w:pPr>
              <w:jc w:val="center"/>
              <w:rPr>
                <w:sz w:val="26"/>
                <w:szCs w:val="26"/>
              </w:rPr>
            </w:pPr>
            <w:r w:rsidRPr="00C70407">
              <w:rPr>
                <w:sz w:val="26"/>
                <w:szCs w:val="26"/>
              </w:rPr>
              <w:t>1746,0</w:t>
            </w:r>
          </w:p>
        </w:tc>
      </w:tr>
    </w:tbl>
    <w:p w:rsidR="007710F7" w:rsidRPr="00C70407" w:rsidRDefault="007710F7" w:rsidP="00C70407">
      <w:pPr>
        <w:pStyle w:val="1"/>
        <w:spacing w:before="0"/>
        <w:ind w:firstLine="42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040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Обеспечивающая подпрограмма</w:t>
      </w:r>
      <w:bookmarkEnd w:id="19"/>
    </w:p>
    <w:p w:rsidR="007710F7" w:rsidRPr="00B32829" w:rsidRDefault="007710F7" w:rsidP="00C70407">
      <w:pPr>
        <w:pStyle w:val="1"/>
        <w:spacing w:before="0"/>
        <w:ind w:firstLine="42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sub_410"/>
      <w:r w:rsidRPr="007710F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32829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деятельности администратора программы</w:t>
      </w:r>
      <w:r w:rsidRPr="00B32829">
        <w:rPr>
          <w:rFonts w:ascii="Times New Roman" w:hAnsi="Times New Roman" w:cs="Times New Roman"/>
          <w:b/>
          <w:color w:val="auto"/>
          <w:sz w:val="28"/>
          <w:szCs w:val="28"/>
        </w:rPr>
        <w:br/>
        <w:t>и исполнителей муниципальной программы</w:t>
      </w:r>
    </w:p>
    <w:p w:rsidR="007710F7" w:rsidRPr="007710F7" w:rsidRDefault="007710F7" w:rsidP="00C70407">
      <w:pPr>
        <w:ind w:firstLine="425"/>
        <w:jc w:val="both"/>
        <w:rPr>
          <w:szCs w:val="28"/>
        </w:rPr>
      </w:pPr>
      <w:bookmarkStart w:id="21" w:name="sub_1080"/>
      <w:bookmarkStart w:id="22" w:name="_GoBack"/>
      <w:bookmarkEnd w:id="20"/>
      <w:bookmarkEnd w:id="22"/>
      <w:r w:rsidRPr="007710F7">
        <w:rPr>
          <w:szCs w:val="28"/>
        </w:rPr>
        <w:t>32. Общая сумма расходов на обеспечение деятельности администратора муниц</w:t>
      </w:r>
      <w:r w:rsidRPr="007710F7">
        <w:rPr>
          <w:szCs w:val="28"/>
        </w:rPr>
        <w:t>и</w:t>
      </w:r>
      <w:r w:rsidRPr="007710F7">
        <w:rPr>
          <w:szCs w:val="28"/>
        </w:rPr>
        <w:t xml:space="preserve">пальной программы, выделенная на период реализации </w:t>
      </w:r>
      <w:r w:rsidR="00B32829" w:rsidRPr="007710F7">
        <w:rPr>
          <w:szCs w:val="28"/>
        </w:rPr>
        <w:t>муниципальной программы</w:t>
      </w:r>
      <w:r w:rsidRPr="007710F7">
        <w:rPr>
          <w:szCs w:val="28"/>
        </w:rPr>
        <w:t xml:space="preserve"> </w:t>
      </w:r>
      <w:r w:rsidR="00B32829" w:rsidRPr="007710F7">
        <w:rPr>
          <w:szCs w:val="28"/>
        </w:rPr>
        <w:t>с</w:t>
      </w:r>
      <w:r w:rsidR="00B32829" w:rsidRPr="007710F7">
        <w:rPr>
          <w:szCs w:val="28"/>
        </w:rPr>
        <w:t>о</w:t>
      </w:r>
      <w:r w:rsidR="00B32829" w:rsidRPr="007710F7">
        <w:rPr>
          <w:szCs w:val="28"/>
        </w:rPr>
        <w:t>ставляет 89556</w:t>
      </w:r>
      <w:r w:rsidRPr="007710F7">
        <w:rPr>
          <w:szCs w:val="28"/>
        </w:rPr>
        <w:t xml:space="preserve"> тыс. руб.</w:t>
      </w:r>
    </w:p>
    <w:p w:rsidR="007710F7" w:rsidRPr="007710F7" w:rsidRDefault="007710F7" w:rsidP="00B32829">
      <w:pPr>
        <w:ind w:firstLine="426"/>
        <w:jc w:val="both"/>
        <w:rPr>
          <w:szCs w:val="28"/>
        </w:rPr>
      </w:pPr>
      <w:bookmarkStart w:id="23" w:name="sub_1081"/>
      <w:bookmarkEnd w:id="21"/>
      <w:r w:rsidRPr="007710F7">
        <w:rPr>
          <w:szCs w:val="28"/>
        </w:rPr>
        <w:t xml:space="preserve">33. Объем бюджетных ассигнований, выделенный на обеспечение деятельности </w:t>
      </w:r>
      <w:r w:rsidR="00B32829" w:rsidRPr="007710F7">
        <w:rPr>
          <w:szCs w:val="28"/>
        </w:rPr>
        <w:t>а</w:t>
      </w:r>
      <w:r w:rsidR="00B32829" w:rsidRPr="007710F7">
        <w:rPr>
          <w:szCs w:val="28"/>
        </w:rPr>
        <w:t>д</w:t>
      </w:r>
      <w:r w:rsidR="00B32829" w:rsidRPr="007710F7">
        <w:rPr>
          <w:szCs w:val="28"/>
        </w:rPr>
        <w:t>министратора муниципальной</w:t>
      </w:r>
      <w:r w:rsidRPr="007710F7">
        <w:rPr>
          <w:szCs w:val="28"/>
        </w:rPr>
        <w:t xml:space="preserve"> программы -  администрации Торжокского </w:t>
      </w:r>
      <w:r w:rsidR="00B32829" w:rsidRPr="007710F7">
        <w:rPr>
          <w:szCs w:val="28"/>
        </w:rPr>
        <w:t>района по</w:t>
      </w:r>
      <w:r w:rsidRPr="007710F7">
        <w:rPr>
          <w:szCs w:val="28"/>
        </w:rPr>
        <w:t xml:space="preserve"> г</w:t>
      </w:r>
      <w:r w:rsidRPr="007710F7">
        <w:rPr>
          <w:szCs w:val="28"/>
        </w:rPr>
        <w:t>о</w:t>
      </w:r>
      <w:r w:rsidRPr="007710F7">
        <w:rPr>
          <w:szCs w:val="28"/>
        </w:rPr>
        <w:t xml:space="preserve">дам реализации </w:t>
      </w:r>
      <w:r w:rsidR="00B32829" w:rsidRPr="007710F7">
        <w:rPr>
          <w:szCs w:val="28"/>
        </w:rPr>
        <w:t>муниципальной программы</w:t>
      </w:r>
      <w:r w:rsidRPr="007710F7">
        <w:rPr>
          <w:szCs w:val="28"/>
        </w:rPr>
        <w:t xml:space="preserve"> приведен в таблице 3.</w:t>
      </w:r>
      <w:bookmarkEnd w:id="23"/>
    </w:p>
    <w:p w:rsidR="007710F7" w:rsidRPr="007710F7" w:rsidRDefault="007710F7" w:rsidP="007710F7">
      <w:pPr>
        <w:ind w:firstLine="698"/>
        <w:jc w:val="right"/>
        <w:rPr>
          <w:szCs w:val="28"/>
        </w:rPr>
      </w:pPr>
      <w:r w:rsidRPr="007710F7">
        <w:rPr>
          <w:szCs w:val="28"/>
        </w:rPr>
        <w:t>Таблица 3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4289"/>
        <w:gridCol w:w="1275"/>
        <w:gridCol w:w="1276"/>
        <w:gridCol w:w="1276"/>
        <w:gridCol w:w="1134"/>
      </w:tblGrid>
      <w:tr w:rsidR="007710F7" w:rsidRPr="007710F7" w:rsidTr="00B32829">
        <w:tblPrEx>
          <w:tblCellMar>
            <w:top w:w="0" w:type="dxa"/>
            <w:bottom w:w="0" w:type="dxa"/>
          </w:tblCellMar>
        </w:tblPrEx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B32829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710F7" w:rsidRPr="00B32829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Обеспечивающая по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По годам реализации  муниципальной пр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Всего,</w:t>
            </w:r>
          </w:p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7710F7" w:rsidRPr="007710F7" w:rsidTr="00B32829">
        <w:tblPrEx>
          <w:tblCellMar>
            <w:top w:w="0" w:type="dxa"/>
            <w:bottom w:w="0" w:type="dxa"/>
          </w:tblCellMar>
        </w:tblPrEx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32829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</w:smartTag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32829">
                <w:rPr>
                  <w:rFonts w:ascii="Times New Roman" w:hAnsi="Times New Roman" w:cs="Times New Roman"/>
                  <w:sz w:val="26"/>
                  <w:szCs w:val="26"/>
                </w:rPr>
                <w:t>2019 г</w:t>
              </w:r>
            </w:smartTag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32829">
                <w:rPr>
                  <w:rFonts w:ascii="Times New Roman" w:hAnsi="Times New Roman" w:cs="Times New Roman"/>
                  <w:sz w:val="26"/>
                  <w:szCs w:val="26"/>
                </w:rPr>
                <w:t>2020 г</w:t>
              </w:r>
            </w:smartTag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0F7" w:rsidRPr="007710F7" w:rsidTr="00B32829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1234,8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1234,8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1234,8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3704,4</w:t>
            </w:r>
          </w:p>
        </w:tc>
      </w:tr>
      <w:tr w:rsidR="007710F7" w:rsidRPr="007710F7" w:rsidTr="00B32829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Субвенция на осущ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ствление государс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венных полномочий по созданию, исполнению полномочий и обесп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чению деятельности комиссий по делам н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совершеннолетних.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329,1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329,1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987,3</w:t>
            </w:r>
          </w:p>
        </w:tc>
      </w:tr>
      <w:tr w:rsidR="007710F7" w:rsidRPr="007710F7" w:rsidTr="00B32829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Субвенции на фина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совое обеспечение реализации государс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венных полномочий Тверской области по созданию администр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тивных комиссий и  о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ределению перечня должностных лиц, уполномоченных с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ставлять протоколы об административных правонарушениях.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396,0</w:t>
            </w:r>
          </w:p>
        </w:tc>
      </w:tr>
      <w:tr w:rsidR="007710F7" w:rsidRPr="007710F7" w:rsidTr="00B32829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Обеспечение деятел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26345,8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26345,8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26345,8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79037,4</w:t>
            </w:r>
          </w:p>
        </w:tc>
      </w:tr>
      <w:tr w:rsidR="007710F7" w:rsidRPr="007710F7" w:rsidTr="00B32829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Обеспечение деятел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ности единой дисп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черской службы (ЕДДС) Торжокского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1171,5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1171,5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1171,5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3514,5</w:t>
            </w:r>
          </w:p>
        </w:tc>
      </w:tr>
      <w:tr w:rsidR="007710F7" w:rsidRPr="007710F7" w:rsidTr="00B32829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Государственная рег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страция актов гра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637,4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1916,4</w:t>
            </w:r>
          </w:p>
        </w:tc>
      </w:tr>
      <w:tr w:rsidR="007710F7" w:rsidRPr="007710F7" w:rsidTr="00B32829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29829,2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29850,6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29876,2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89556,0</w:t>
            </w:r>
          </w:p>
        </w:tc>
      </w:tr>
    </w:tbl>
    <w:p w:rsidR="007710F7" w:rsidRPr="007710F7" w:rsidRDefault="007710F7" w:rsidP="007710F7">
      <w:pPr>
        <w:ind w:firstLine="720"/>
        <w:jc w:val="center"/>
        <w:rPr>
          <w:b/>
          <w:szCs w:val="28"/>
          <w:lang w:val="en-US"/>
        </w:rPr>
      </w:pPr>
      <w:bookmarkStart w:id="24" w:name="sub_500"/>
    </w:p>
    <w:p w:rsidR="007710F7" w:rsidRPr="007710F7" w:rsidRDefault="007710F7" w:rsidP="00B32829">
      <w:pPr>
        <w:ind w:firstLine="720"/>
        <w:jc w:val="center"/>
        <w:rPr>
          <w:szCs w:val="28"/>
        </w:rPr>
      </w:pPr>
      <w:r w:rsidRPr="007710F7">
        <w:rPr>
          <w:b/>
          <w:szCs w:val="28"/>
        </w:rPr>
        <w:t>Раздел I</w:t>
      </w:r>
      <w:r w:rsidRPr="007710F7">
        <w:rPr>
          <w:b/>
          <w:szCs w:val="28"/>
          <w:lang w:val="en-US"/>
        </w:rPr>
        <w:t>II</w:t>
      </w:r>
      <w:r w:rsidRPr="007710F7">
        <w:rPr>
          <w:szCs w:val="28"/>
        </w:rPr>
        <w:br/>
      </w:r>
      <w:r w:rsidRPr="007710F7">
        <w:rPr>
          <w:b/>
          <w:szCs w:val="28"/>
        </w:rPr>
        <w:t xml:space="preserve">Механизм управления и мониторинга реализацией </w:t>
      </w:r>
      <w:r w:rsidRPr="007710F7">
        <w:rPr>
          <w:b/>
          <w:szCs w:val="28"/>
        </w:rPr>
        <w:br/>
        <w:t>муниципальной программы</w:t>
      </w:r>
    </w:p>
    <w:bookmarkEnd w:id="24"/>
    <w:p w:rsidR="007710F7" w:rsidRPr="007710F7" w:rsidRDefault="007710F7" w:rsidP="00B32829">
      <w:pPr>
        <w:ind w:firstLine="720"/>
        <w:jc w:val="center"/>
        <w:rPr>
          <w:szCs w:val="28"/>
        </w:rPr>
      </w:pPr>
    </w:p>
    <w:p w:rsidR="007710F7" w:rsidRPr="00B32829" w:rsidRDefault="007710F7" w:rsidP="00B3282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sub_510"/>
      <w:r w:rsidRPr="00B32829">
        <w:rPr>
          <w:rFonts w:ascii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:rsidR="007710F7" w:rsidRPr="007710F7" w:rsidRDefault="007710F7" w:rsidP="00B32829">
      <w:pPr>
        <w:ind w:firstLine="426"/>
        <w:jc w:val="both"/>
        <w:rPr>
          <w:szCs w:val="28"/>
        </w:rPr>
      </w:pPr>
      <w:bookmarkStart w:id="26" w:name="sub_1083"/>
      <w:bookmarkEnd w:id="25"/>
      <w:r w:rsidRPr="007710F7">
        <w:rPr>
          <w:szCs w:val="28"/>
        </w:rPr>
        <w:t>34. Управление реализацией муниципальной программы предусматривает:</w:t>
      </w:r>
    </w:p>
    <w:bookmarkEnd w:id="26"/>
    <w:p w:rsidR="007710F7" w:rsidRPr="007710F7" w:rsidRDefault="007710F7" w:rsidP="00B32829">
      <w:pPr>
        <w:ind w:firstLine="426"/>
        <w:jc w:val="both"/>
        <w:rPr>
          <w:szCs w:val="28"/>
        </w:rPr>
      </w:pPr>
      <w:r w:rsidRPr="007710F7">
        <w:rPr>
          <w:szCs w:val="28"/>
        </w:rPr>
        <w:t>а) создание формальной структуры подчиненности и соответствующего ра</w:t>
      </w:r>
      <w:r w:rsidRPr="007710F7">
        <w:rPr>
          <w:szCs w:val="28"/>
        </w:rPr>
        <w:t>з</w:t>
      </w:r>
      <w:r w:rsidRPr="007710F7">
        <w:rPr>
          <w:szCs w:val="28"/>
        </w:rPr>
        <w:t xml:space="preserve">деления работы при реализации муниципальной программы </w:t>
      </w:r>
      <w:r w:rsidR="00B32829" w:rsidRPr="007710F7">
        <w:rPr>
          <w:szCs w:val="28"/>
        </w:rPr>
        <w:t>между администратором</w:t>
      </w:r>
      <w:r w:rsidRPr="007710F7">
        <w:rPr>
          <w:szCs w:val="28"/>
        </w:rPr>
        <w:t xml:space="preserve"> программы и исполнителями муниципальной программы;</w:t>
      </w:r>
    </w:p>
    <w:p w:rsidR="007710F7" w:rsidRPr="007710F7" w:rsidRDefault="007710F7" w:rsidP="00B32829">
      <w:pPr>
        <w:ind w:firstLine="426"/>
        <w:jc w:val="both"/>
        <w:rPr>
          <w:szCs w:val="28"/>
        </w:rPr>
      </w:pPr>
      <w:r w:rsidRPr="007710F7">
        <w:rPr>
          <w:szCs w:val="28"/>
        </w:rPr>
        <w:lastRenderedPageBreak/>
        <w:t xml:space="preserve">б) определение мероприятий по реализации муниципальной программы. </w:t>
      </w:r>
    </w:p>
    <w:p w:rsidR="007710F7" w:rsidRPr="007710F7" w:rsidRDefault="007710F7" w:rsidP="00B32829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в) оперативное принятие решений, обеспечение согласованности взаимодействия всех структурных подразделений и исполнителей главного администратора и </w:t>
      </w:r>
      <w:r w:rsidR="00B32829" w:rsidRPr="007710F7">
        <w:rPr>
          <w:szCs w:val="28"/>
        </w:rPr>
        <w:t>администр</w:t>
      </w:r>
      <w:r w:rsidR="00B32829" w:rsidRPr="007710F7">
        <w:rPr>
          <w:szCs w:val="28"/>
        </w:rPr>
        <w:t>а</w:t>
      </w:r>
      <w:r w:rsidR="00B32829" w:rsidRPr="007710F7">
        <w:rPr>
          <w:szCs w:val="28"/>
        </w:rPr>
        <w:t>торов муниципальной</w:t>
      </w:r>
      <w:r w:rsidRPr="007710F7">
        <w:rPr>
          <w:szCs w:val="28"/>
        </w:rPr>
        <w:t xml:space="preserve"> программы при </w:t>
      </w:r>
      <w:r w:rsidR="00B32829" w:rsidRPr="007710F7">
        <w:rPr>
          <w:szCs w:val="28"/>
        </w:rPr>
        <w:t>реализации муниципальной</w:t>
      </w:r>
      <w:r w:rsidRPr="007710F7">
        <w:rPr>
          <w:szCs w:val="28"/>
        </w:rPr>
        <w:t xml:space="preserve"> пр</w:t>
      </w:r>
      <w:r w:rsidRPr="007710F7">
        <w:rPr>
          <w:szCs w:val="28"/>
        </w:rPr>
        <w:t>о</w:t>
      </w:r>
      <w:r w:rsidRPr="007710F7">
        <w:rPr>
          <w:szCs w:val="28"/>
        </w:rPr>
        <w:t>граммы;</w:t>
      </w:r>
    </w:p>
    <w:p w:rsidR="007710F7" w:rsidRPr="007710F7" w:rsidRDefault="007710F7" w:rsidP="00B32829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г) учет, контроль и анализ </w:t>
      </w:r>
      <w:r w:rsidR="00B32829" w:rsidRPr="007710F7">
        <w:rPr>
          <w:szCs w:val="28"/>
        </w:rPr>
        <w:t>реализации муниципальной</w:t>
      </w:r>
      <w:r w:rsidRPr="007710F7">
        <w:rPr>
          <w:szCs w:val="28"/>
        </w:rPr>
        <w:t xml:space="preserve"> программы.</w:t>
      </w:r>
    </w:p>
    <w:p w:rsidR="007710F7" w:rsidRPr="007710F7" w:rsidRDefault="007710F7" w:rsidP="00B32829">
      <w:pPr>
        <w:ind w:firstLine="426"/>
        <w:jc w:val="both"/>
        <w:rPr>
          <w:szCs w:val="28"/>
        </w:rPr>
      </w:pPr>
      <w:bookmarkStart w:id="27" w:name="sub_1084"/>
      <w:r w:rsidRPr="007710F7">
        <w:rPr>
          <w:szCs w:val="28"/>
        </w:rPr>
        <w:t>35</w:t>
      </w:r>
      <w:r w:rsidR="00B32829">
        <w:rPr>
          <w:szCs w:val="28"/>
        </w:rPr>
        <w:t>. А</w:t>
      </w:r>
      <w:r w:rsidRPr="007710F7">
        <w:rPr>
          <w:szCs w:val="28"/>
        </w:rPr>
        <w:t xml:space="preserve">дминистратор муниципальной программы самостоятельно определяет формы и методы управления </w:t>
      </w:r>
      <w:r w:rsidR="00B32829" w:rsidRPr="007710F7">
        <w:rPr>
          <w:szCs w:val="28"/>
        </w:rPr>
        <w:t>реализацией муниципальной</w:t>
      </w:r>
      <w:r w:rsidRPr="007710F7">
        <w:rPr>
          <w:szCs w:val="28"/>
        </w:rPr>
        <w:t xml:space="preserve"> программы.</w:t>
      </w:r>
    </w:p>
    <w:p w:rsidR="007710F7" w:rsidRPr="007710F7" w:rsidRDefault="007710F7" w:rsidP="00B32829">
      <w:pPr>
        <w:ind w:firstLine="426"/>
        <w:jc w:val="both"/>
        <w:rPr>
          <w:szCs w:val="28"/>
        </w:rPr>
      </w:pPr>
      <w:bookmarkStart w:id="28" w:name="sub_1085"/>
      <w:bookmarkEnd w:id="27"/>
      <w:r w:rsidRPr="007710F7">
        <w:rPr>
          <w:szCs w:val="28"/>
        </w:rPr>
        <w:t xml:space="preserve">36. </w:t>
      </w:r>
      <w:r w:rsidR="00B32829">
        <w:rPr>
          <w:szCs w:val="28"/>
        </w:rPr>
        <w:t>А</w:t>
      </w:r>
      <w:r w:rsidR="00B32829" w:rsidRPr="007710F7">
        <w:rPr>
          <w:szCs w:val="28"/>
        </w:rPr>
        <w:t>дминистратор муниципальной</w:t>
      </w:r>
      <w:r w:rsidRPr="007710F7">
        <w:rPr>
          <w:szCs w:val="28"/>
        </w:rPr>
        <w:t xml:space="preserve"> программы осуществляет управление </w:t>
      </w:r>
      <w:r w:rsidR="00B32829" w:rsidRPr="007710F7">
        <w:rPr>
          <w:szCs w:val="28"/>
        </w:rPr>
        <w:t>реализ</w:t>
      </w:r>
      <w:r w:rsidR="00B32829" w:rsidRPr="007710F7">
        <w:rPr>
          <w:szCs w:val="28"/>
        </w:rPr>
        <w:t>а</w:t>
      </w:r>
      <w:r w:rsidR="00B32829" w:rsidRPr="007710F7">
        <w:rPr>
          <w:szCs w:val="28"/>
        </w:rPr>
        <w:t>цией муниципальной</w:t>
      </w:r>
      <w:r w:rsidRPr="007710F7">
        <w:rPr>
          <w:szCs w:val="28"/>
        </w:rPr>
        <w:t xml:space="preserve"> программы в соответствии с утвержденными ежегодными планами м</w:t>
      </w:r>
      <w:r w:rsidRPr="007710F7">
        <w:rPr>
          <w:szCs w:val="28"/>
        </w:rPr>
        <w:t>е</w:t>
      </w:r>
      <w:r w:rsidRPr="007710F7">
        <w:rPr>
          <w:szCs w:val="28"/>
        </w:rPr>
        <w:t xml:space="preserve">роприятий по </w:t>
      </w:r>
      <w:r w:rsidR="00B32829" w:rsidRPr="007710F7">
        <w:rPr>
          <w:szCs w:val="28"/>
        </w:rPr>
        <w:t>реализации муниципальной</w:t>
      </w:r>
      <w:r w:rsidRPr="007710F7">
        <w:rPr>
          <w:szCs w:val="28"/>
        </w:rPr>
        <w:t xml:space="preserve"> программы.</w:t>
      </w:r>
    </w:p>
    <w:bookmarkEnd w:id="28"/>
    <w:p w:rsidR="007710F7" w:rsidRPr="007710F7" w:rsidRDefault="007710F7" w:rsidP="007710F7">
      <w:pPr>
        <w:ind w:firstLine="720"/>
        <w:jc w:val="both"/>
        <w:rPr>
          <w:szCs w:val="28"/>
        </w:rPr>
      </w:pPr>
    </w:p>
    <w:p w:rsidR="007710F7" w:rsidRDefault="007710F7" w:rsidP="007710F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sub_520"/>
      <w:r w:rsidRPr="00B328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Мониторинг </w:t>
      </w:r>
      <w:r w:rsidR="00B32829" w:rsidRPr="00B32829">
        <w:rPr>
          <w:rFonts w:ascii="Times New Roman" w:hAnsi="Times New Roman" w:cs="Times New Roman"/>
          <w:b/>
          <w:color w:val="auto"/>
          <w:sz w:val="28"/>
          <w:szCs w:val="28"/>
        </w:rPr>
        <w:t>реализации муниципальной</w:t>
      </w:r>
      <w:r w:rsidRPr="00B328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программы</w:t>
      </w:r>
      <w:bookmarkEnd w:id="29"/>
    </w:p>
    <w:p w:rsidR="007710F7" w:rsidRPr="007710F7" w:rsidRDefault="007710F7" w:rsidP="00B32829">
      <w:pPr>
        <w:ind w:firstLine="426"/>
        <w:jc w:val="both"/>
        <w:rPr>
          <w:szCs w:val="28"/>
        </w:rPr>
      </w:pPr>
      <w:bookmarkStart w:id="30" w:name="sub_1090"/>
      <w:r w:rsidRPr="007710F7">
        <w:rPr>
          <w:szCs w:val="28"/>
        </w:rPr>
        <w:t xml:space="preserve">37. Мониторинг </w:t>
      </w:r>
      <w:r w:rsidR="00B32829" w:rsidRPr="007710F7">
        <w:rPr>
          <w:szCs w:val="28"/>
        </w:rPr>
        <w:t>реализации муниципальной</w:t>
      </w:r>
      <w:r w:rsidRPr="007710F7">
        <w:rPr>
          <w:szCs w:val="28"/>
        </w:rPr>
        <w:t xml:space="preserve"> программы обеспечивает:</w:t>
      </w:r>
    </w:p>
    <w:bookmarkEnd w:id="30"/>
    <w:p w:rsidR="007710F7" w:rsidRPr="007710F7" w:rsidRDefault="007710F7" w:rsidP="00B32829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а) регулярность получения информации о </w:t>
      </w:r>
      <w:r w:rsidR="00B32829" w:rsidRPr="007710F7">
        <w:rPr>
          <w:szCs w:val="28"/>
        </w:rPr>
        <w:t>реализации муниципальной</w:t>
      </w:r>
      <w:r w:rsidRPr="007710F7">
        <w:rPr>
          <w:szCs w:val="28"/>
        </w:rPr>
        <w:t xml:space="preserve"> программы от исполнителей и </w:t>
      </w:r>
      <w:r w:rsidR="00B32829" w:rsidRPr="007710F7">
        <w:rPr>
          <w:szCs w:val="28"/>
        </w:rPr>
        <w:t>администратора муниципальной</w:t>
      </w:r>
      <w:r w:rsidRPr="007710F7">
        <w:rPr>
          <w:szCs w:val="28"/>
        </w:rPr>
        <w:t xml:space="preserve"> программы;</w:t>
      </w:r>
    </w:p>
    <w:p w:rsidR="007710F7" w:rsidRPr="007710F7" w:rsidRDefault="007710F7" w:rsidP="00B32829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б) согласованность действий ответственных </w:t>
      </w:r>
      <w:r w:rsidR="00B32829" w:rsidRPr="007710F7">
        <w:rPr>
          <w:szCs w:val="28"/>
        </w:rPr>
        <w:t>исполнителей и</w:t>
      </w:r>
      <w:r w:rsidRPr="007710F7">
        <w:rPr>
          <w:szCs w:val="28"/>
        </w:rPr>
        <w:t xml:space="preserve"> </w:t>
      </w:r>
      <w:r w:rsidR="00B32829" w:rsidRPr="007710F7">
        <w:rPr>
          <w:szCs w:val="28"/>
        </w:rPr>
        <w:t>администратора муниципальной</w:t>
      </w:r>
      <w:r w:rsidRPr="007710F7">
        <w:rPr>
          <w:szCs w:val="28"/>
        </w:rPr>
        <w:t xml:space="preserve"> программы;</w:t>
      </w:r>
    </w:p>
    <w:p w:rsidR="007710F7" w:rsidRPr="007710F7" w:rsidRDefault="007710F7" w:rsidP="00B32829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в) своевременную </w:t>
      </w:r>
      <w:r w:rsidR="00B32829" w:rsidRPr="007710F7">
        <w:rPr>
          <w:szCs w:val="28"/>
        </w:rPr>
        <w:t>актуализацию муниципальной</w:t>
      </w:r>
      <w:r w:rsidRPr="007710F7">
        <w:rPr>
          <w:szCs w:val="28"/>
        </w:rPr>
        <w:t xml:space="preserve"> программы с учетом м</w:t>
      </w:r>
      <w:r w:rsidRPr="007710F7">
        <w:rPr>
          <w:szCs w:val="28"/>
        </w:rPr>
        <w:t>е</w:t>
      </w:r>
      <w:r w:rsidRPr="007710F7">
        <w:rPr>
          <w:szCs w:val="28"/>
        </w:rPr>
        <w:t>няющихся внешних и внутренних рисков.</w:t>
      </w:r>
    </w:p>
    <w:p w:rsidR="007710F7" w:rsidRPr="007710F7" w:rsidRDefault="007710F7" w:rsidP="00B32829">
      <w:pPr>
        <w:ind w:firstLine="426"/>
        <w:jc w:val="both"/>
        <w:rPr>
          <w:szCs w:val="28"/>
        </w:rPr>
      </w:pPr>
      <w:bookmarkStart w:id="31" w:name="sub_1091"/>
      <w:r w:rsidRPr="007710F7">
        <w:rPr>
          <w:szCs w:val="28"/>
        </w:rPr>
        <w:t xml:space="preserve">83. Мониторинг </w:t>
      </w:r>
      <w:r w:rsidR="00B32829" w:rsidRPr="007710F7">
        <w:rPr>
          <w:szCs w:val="28"/>
        </w:rPr>
        <w:t>реализации муниципальной</w:t>
      </w:r>
      <w:r w:rsidRPr="007710F7">
        <w:rPr>
          <w:szCs w:val="28"/>
        </w:rPr>
        <w:t xml:space="preserve"> программы осуществляется посредс</w:t>
      </w:r>
      <w:r w:rsidRPr="007710F7">
        <w:rPr>
          <w:szCs w:val="28"/>
        </w:rPr>
        <w:t>т</w:t>
      </w:r>
      <w:r w:rsidRPr="007710F7">
        <w:rPr>
          <w:szCs w:val="28"/>
        </w:rPr>
        <w:t>вом регулярного сбора, анализа и оценки:</w:t>
      </w:r>
    </w:p>
    <w:bookmarkEnd w:id="31"/>
    <w:p w:rsidR="007710F7" w:rsidRPr="007710F7" w:rsidRDefault="007710F7" w:rsidP="00B32829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а) информации об использовании финансовых ресурсов, предусмотренных на </w:t>
      </w:r>
      <w:r w:rsidR="00B32829" w:rsidRPr="007710F7">
        <w:rPr>
          <w:szCs w:val="28"/>
        </w:rPr>
        <w:t>реал</w:t>
      </w:r>
      <w:r w:rsidR="00B32829" w:rsidRPr="007710F7">
        <w:rPr>
          <w:szCs w:val="28"/>
        </w:rPr>
        <w:t>и</w:t>
      </w:r>
      <w:r w:rsidR="00B32829" w:rsidRPr="007710F7">
        <w:rPr>
          <w:szCs w:val="28"/>
        </w:rPr>
        <w:t>зацию муниципальной программы</w:t>
      </w:r>
      <w:r w:rsidRPr="007710F7">
        <w:rPr>
          <w:szCs w:val="28"/>
        </w:rPr>
        <w:t>;</w:t>
      </w:r>
    </w:p>
    <w:p w:rsidR="007710F7" w:rsidRPr="007710F7" w:rsidRDefault="007710F7" w:rsidP="00B32829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б) информации о достижении запланированных </w:t>
      </w:r>
      <w:r w:rsidR="00B32829" w:rsidRPr="007710F7">
        <w:rPr>
          <w:szCs w:val="28"/>
        </w:rPr>
        <w:t>показателей муниципальной</w:t>
      </w:r>
      <w:r w:rsidRPr="007710F7">
        <w:rPr>
          <w:szCs w:val="28"/>
        </w:rPr>
        <w:t xml:space="preserve"> пр</w:t>
      </w:r>
      <w:r w:rsidRPr="007710F7">
        <w:rPr>
          <w:szCs w:val="28"/>
        </w:rPr>
        <w:t>о</w:t>
      </w:r>
      <w:r w:rsidRPr="007710F7">
        <w:rPr>
          <w:szCs w:val="28"/>
        </w:rPr>
        <w:t>граммы.</w:t>
      </w:r>
    </w:p>
    <w:p w:rsidR="007710F7" w:rsidRPr="007710F7" w:rsidRDefault="007710F7" w:rsidP="00B32829">
      <w:pPr>
        <w:ind w:firstLine="426"/>
        <w:jc w:val="both"/>
        <w:rPr>
          <w:szCs w:val="28"/>
        </w:rPr>
      </w:pPr>
      <w:bookmarkStart w:id="32" w:name="sub_1092"/>
      <w:r w:rsidRPr="007710F7">
        <w:rPr>
          <w:szCs w:val="28"/>
        </w:rPr>
        <w:t xml:space="preserve">38. Источниками информации для проведения мониторинга </w:t>
      </w:r>
      <w:r w:rsidR="00B32829" w:rsidRPr="007710F7">
        <w:rPr>
          <w:szCs w:val="28"/>
        </w:rPr>
        <w:t>реализации муниципальной</w:t>
      </w:r>
      <w:r w:rsidRPr="007710F7">
        <w:rPr>
          <w:szCs w:val="28"/>
        </w:rPr>
        <w:t xml:space="preserve"> программы являются:</w:t>
      </w:r>
    </w:p>
    <w:bookmarkEnd w:id="32"/>
    <w:p w:rsidR="007710F7" w:rsidRPr="007710F7" w:rsidRDefault="007710F7" w:rsidP="00B32829">
      <w:pPr>
        <w:ind w:firstLine="426"/>
        <w:jc w:val="both"/>
        <w:rPr>
          <w:szCs w:val="28"/>
        </w:rPr>
      </w:pPr>
      <w:r w:rsidRPr="007710F7">
        <w:rPr>
          <w:szCs w:val="28"/>
        </w:rPr>
        <w:t>а) ведомственная, региональная и федеральная статистика показателей, характер</w:t>
      </w:r>
      <w:r w:rsidRPr="007710F7">
        <w:rPr>
          <w:szCs w:val="28"/>
        </w:rPr>
        <w:t>и</w:t>
      </w:r>
      <w:r w:rsidRPr="007710F7">
        <w:rPr>
          <w:szCs w:val="28"/>
        </w:rPr>
        <w:t xml:space="preserve">зующих сферу </w:t>
      </w:r>
      <w:r w:rsidR="00B32829" w:rsidRPr="007710F7">
        <w:rPr>
          <w:szCs w:val="28"/>
        </w:rPr>
        <w:t>реализации муниципальной</w:t>
      </w:r>
      <w:r w:rsidRPr="007710F7">
        <w:rPr>
          <w:szCs w:val="28"/>
        </w:rPr>
        <w:t xml:space="preserve"> программы;</w:t>
      </w:r>
    </w:p>
    <w:p w:rsidR="007710F7" w:rsidRPr="007710F7" w:rsidRDefault="007710F7" w:rsidP="00B32829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б) </w:t>
      </w:r>
      <w:r w:rsidR="00B32829" w:rsidRPr="007710F7">
        <w:rPr>
          <w:szCs w:val="28"/>
        </w:rPr>
        <w:t>отчеты исполнителей</w:t>
      </w:r>
      <w:r w:rsidRPr="007710F7">
        <w:rPr>
          <w:szCs w:val="28"/>
        </w:rPr>
        <w:t xml:space="preserve"> муниципальной программы об исполнении </w:t>
      </w:r>
      <w:r w:rsidR="00B32829" w:rsidRPr="007710F7">
        <w:rPr>
          <w:szCs w:val="28"/>
        </w:rPr>
        <w:t>бюджета Торжокского</w:t>
      </w:r>
      <w:r w:rsidRPr="007710F7">
        <w:rPr>
          <w:szCs w:val="28"/>
        </w:rPr>
        <w:t xml:space="preserve"> района;</w:t>
      </w:r>
    </w:p>
    <w:p w:rsidR="007710F7" w:rsidRPr="007710F7" w:rsidRDefault="007710F7" w:rsidP="00B32829">
      <w:pPr>
        <w:ind w:firstLine="426"/>
        <w:jc w:val="both"/>
        <w:rPr>
          <w:szCs w:val="28"/>
        </w:rPr>
      </w:pPr>
      <w:r w:rsidRPr="007710F7">
        <w:rPr>
          <w:szCs w:val="28"/>
        </w:rPr>
        <w:t>в) другие источники.</w:t>
      </w:r>
    </w:p>
    <w:p w:rsidR="007710F7" w:rsidRPr="007710F7" w:rsidRDefault="007710F7" w:rsidP="00B32829">
      <w:pPr>
        <w:ind w:firstLine="426"/>
        <w:jc w:val="both"/>
        <w:rPr>
          <w:szCs w:val="28"/>
        </w:rPr>
      </w:pPr>
      <w:bookmarkStart w:id="33" w:name="sub_1093"/>
      <w:r w:rsidRPr="007710F7">
        <w:rPr>
          <w:szCs w:val="28"/>
        </w:rPr>
        <w:t xml:space="preserve">39. Мониторинг </w:t>
      </w:r>
      <w:r w:rsidR="00B32829" w:rsidRPr="007710F7">
        <w:rPr>
          <w:szCs w:val="28"/>
        </w:rPr>
        <w:t>реализации муниципальной</w:t>
      </w:r>
      <w:r w:rsidRPr="007710F7">
        <w:rPr>
          <w:szCs w:val="28"/>
        </w:rPr>
        <w:t xml:space="preserve"> программы осуществляется в течение всего периода ее реализации и предусматривает:</w:t>
      </w:r>
    </w:p>
    <w:bookmarkEnd w:id="33"/>
    <w:p w:rsidR="007710F7" w:rsidRPr="007710F7" w:rsidRDefault="007710F7" w:rsidP="00B32829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б) корректировку (при необходимости) ежегодного плана мероприятий по </w:t>
      </w:r>
      <w:r w:rsidR="00B32829" w:rsidRPr="007710F7">
        <w:rPr>
          <w:szCs w:val="28"/>
        </w:rPr>
        <w:t>реализ</w:t>
      </w:r>
      <w:r w:rsidR="00B32829" w:rsidRPr="007710F7">
        <w:rPr>
          <w:szCs w:val="28"/>
        </w:rPr>
        <w:t>а</w:t>
      </w:r>
      <w:r w:rsidR="00B32829" w:rsidRPr="007710F7">
        <w:rPr>
          <w:szCs w:val="28"/>
        </w:rPr>
        <w:t>ции муниципальной</w:t>
      </w:r>
      <w:r w:rsidRPr="007710F7">
        <w:rPr>
          <w:szCs w:val="28"/>
        </w:rPr>
        <w:t xml:space="preserve"> программы;</w:t>
      </w:r>
    </w:p>
    <w:p w:rsidR="007710F7" w:rsidRPr="007710F7" w:rsidRDefault="007710F7" w:rsidP="00B32829">
      <w:pPr>
        <w:ind w:firstLine="426"/>
        <w:jc w:val="both"/>
        <w:rPr>
          <w:szCs w:val="28"/>
        </w:rPr>
      </w:pPr>
      <w:r w:rsidRPr="007710F7">
        <w:rPr>
          <w:szCs w:val="28"/>
        </w:rPr>
        <w:t xml:space="preserve">в) формирование отчета о </w:t>
      </w:r>
      <w:r w:rsidR="00B32829" w:rsidRPr="007710F7">
        <w:rPr>
          <w:szCs w:val="28"/>
        </w:rPr>
        <w:t>реализации муниципальной</w:t>
      </w:r>
      <w:r w:rsidRPr="007710F7">
        <w:rPr>
          <w:szCs w:val="28"/>
        </w:rPr>
        <w:t xml:space="preserve"> программы за отчетный ф</w:t>
      </w:r>
      <w:r w:rsidRPr="007710F7">
        <w:rPr>
          <w:szCs w:val="28"/>
        </w:rPr>
        <w:t>и</w:t>
      </w:r>
      <w:r w:rsidRPr="007710F7">
        <w:rPr>
          <w:szCs w:val="28"/>
        </w:rPr>
        <w:t>нансовый год.</w:t>
      </w:r>
    </w:p>
    <w:p w:rsidR="007710F7" w:rsidRPr="007710F7" w:rsidRDefault="007710F7" w:rsidP="007710F7">
      <w:pPr>
        <w:ind w:firstLine="720"/>
        <w:jc w:val="both"/>
        <w:rPr>
          <w:szCs w:val="28"/>
        </w:rPr>
      </w:pPr>
    </w:p>
    <w:p w:rsidR="007710F7" w:rsidRPr="00B32829" w:rsidRDefault="007710F7" w:rsidP="007710F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4" w:name="sub_600"/>
      <w:r w:rsidRPr="00B3282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Анализ рисков </w:t>
      </w:r>
      <w:r w:rsidR="00B32829" w:rsidRPr="00B32829">
        <w:rPr>
          <w:rFonts w:ascii="Times New Roman" w:hAnsi="Times New Roman" w:cs="Times New Roman"/>
          <w:b/>
          <w:color w:val="auto"/>
          <w:sz w:val="28"/>
          <w:szCs w:val="28"/>
        </w:rPr>
        <w:t>реализации муниципальной</w:t>
      </w:r>
      <w:r w:rsidRPr="00B328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программы </w:t>
      </w:r>
      <w:r w:rsidRPr="00B32829">
        <w:rPr>
          <w:rFonts w:ascii="Times New Roman" w:hAnsi="Times New Roman" w:cs="Times New Roman"/>
          <w:b/>
          <w:color w:val="auto"/>
          <w:sz w:val="28"/>
          <w:szCs w:val="28"/>
        </w:rPr>
        <w:br/>
        <w:t>и меры по управлению рисками</w:t>
      </w:r>
    </w:p>
    <w:p w:rsidR="007710F7" w:rsidRPr="007710F7" w:rsidRDefault="007710F7" w:rsidP="00B32829">
      <w:pPr>
        <w:ind w:firstLine="426"/>
        <w:jc w:val="both"/>
        <w:rPr>
          <w:szCs w:val="28"/>
        </w:rPr>
      </w:pPr>
      <w:bookmarkStart w:id="35" w:name="sub_10102"/>
      <w:bookmarkEnd w:id="34"/>
      <w:r w:rsidRPr="007710F7">
        <w:rPr>
          <w:szCs w:val="28"/>
        </w:rPr>
        <w:t xml:space="preserve">40. В процессе </w:t>
      </w:r>
      <w:r w:rsidR="00B32829" w:rsidRPr="007710F7">
        <w:rPr>
          <w:szCs w:val="28"/>
        </w:rPr>
        <w:t>реализации муниципальной</w:t>
      </w:r>
      <w:r w:rsidRPr="007710F7">
        <w:rPr>
          <w:szCs w:val="28"/>
        </w:rPr>
        <w:t xml:space="preserve"> программы могут проявиться внешние и внутренние риски.</w:t>
      </w:r>
    </w:p>
    <w:p w:rsidR="007710F7" w:rsidRPr="007710F7" w:rsidRDefault="007710F7" w:rsidP="00B32829">
      <w:pPr>
        <w:ind w:firstLine="426"/>
        <w:jc w:val="both"/>
        <w:rPr>
          <w:szCs w:val="28"/>
        </w:rPr>
      </w:pPr>
      <w:bookmarkStart w:id="36" w:name="sub_10103"/>
      <w:bookmarkEnd w:id="35"/>
      <w:r w:rsidRPr="007710F7">
        <w:rPr>
          <w:szCs w:val="28"/>
        </w:rPr>
        <w:t>41. Внешние риски и меры по управлению ими:</w:t>
      </w:r>
      <w:bookmarkEnd w:id="36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920"/>
        <w:gridCol w:w="5332"/>
      </w:tblGrid>
      <w:tr w:rsidR="007710F7" w:rsidRPr="007710F7" w:rsidTr="00B3282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B32829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Риск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Меры по управлению</w:t>
            </w:r>
          </w:p>
        </w:tc>
      </w:tr>
      <w:tr w:rsidR="007710F7" w:rsidRPr="007710F7" w:rsidTr="00B3282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Сокращение объемов ассигнов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 xml:space="preserve">ний на </w:t>
            </w:r>
            <w:r w:rsidR="00B32829" w:rsidRPr="00B32829">
              <w:rPr>
                <w:rFonts w:ascii="Times New Roman" w:hAnsi="Times New Roman" w:cs="Times New Roman"/>
                <w:sz w:val="26"/>
                <w:szCs w:val="26"/>
              </w:rPr>
              <w:t>реализацию муниципальной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 xml:space="preserve"> програ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 xml:space="preserve">Акцент </w:t>
            </w:r>
            <w:r w:rsidR="00B32829" w:rsidRPr="00B32829">
              <w:rPr>
                <w:rFonts w:ascii="Times New Roman" w:hAnsi="Times New Roman" w:cs="Times New Roman"/>
                <w:sz w:val="26"/>
                <w:szCs w:val="26"/>
              </w:rPr>
              <w:t>в муниципальной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программе сделан на админ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стративные мероприятия, что позволит снизить коэффициент эластичности между до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 xml:space="preserve">тижением </w:t>
            </w:r>
            <w:r w:rsidR="00B32829" w:rsidRPr="00B32829">
              <w:rPr>
                <w:rFonts w:ascii="Times New Roman" w:hAnsi="Times New Roman" w:cs="Times New Roman"/>
                <w:sz w:val="26"/>
                <w:szCs w:val="26"/>
              </w:rPr>
              <w:t>целей муниципальной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и объемом асси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нований</w:t>
            </w:r>
          </w:p>
        </w:tc>
      </w:tr>
      <w:tr w:rsidR="007710F7" w:rsidRPr="007710F7" w:rsidTr="00B3282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Изменение федерального зак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нодательства в части перера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ления полномочий между федеральным центром и субъе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тами Российской Фед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рации по вопросам вза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модействия со средствами массовой информ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ции, некоммерческими орган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заци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 xml:space="preserve">В указанном случае ряд </w:t>
            </w:r>
            <w:r w:rsidR="00B32829" w:rsidRPr="00B32829">
              <w:rPr>
                <w:rFonts w:ascii="Times New Roman" w:hAnsi="Times New Roman" w:cs="Times New Roman"/>
                <w:sz w:val="26"/>
                <w:szCs w:val="26"/>
              </w:rPr>
              <w:t>мероприятий муниципальной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будет заменен другими, соответс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вующими изменившимся требованиям законод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тельства, но при этом позволяющими обеспечить достижение запланированных пок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зателей эффе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тивности</w:t>
            </w:r>
          </w:p>
        </w:tc>
      </w:tr>
      <w:tr w:rsidR="007710F7" w:rsidRPr="007710F7" w:rsidTr="00B3282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Изменение общей общес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венно-политической ситуации в Ро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сийской Федерации - усиление общественного пр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теста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Ряд мероприятий муниципальной программы направлен на повышение эффективности вза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модействия с общественными активистами, в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страив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ние эффективных взаимоотношений власти и общества, что позволит снизить ур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вень возможного общественного протеста на территории ра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 xml:space="preserve">она </w:t>
            </w:r>
          </w:p>
        </w:tc>
      </w:tr>
    </w:tbl>
    <w:p w:rsidR="007710F7" w:rsidRPr="007710F7" w:rsidRDefault="007710F7" w:rsidP="007710F7">
      <w:pPr>
        <w:jc w:val="both"/>
        <w:rPr>
          <w:szCs w:val="28"/>
        </w:rPr>
      </w:pPr>
      <w:bookmarkStart w:id="37" w:name="sub_10104"/>
    </w:p>
    <w:p w:rsidR="007710F7" w:rsidRPr="007710F7" w:rsidRDefault="007710F7" w:rsidP="00B32829">
      <w:pPr>
        <w:ind w:firstLine="426"/>
        <w:jc w:val="both"/>
        <w:rPr>
          <w:szCs w:val="28"/>
        </w:rPr>
      </w:pPr>
      <w:r w:rsidRPr="007710F7">
        <w:rPr>
          <w:szCs w:val="28"/>
        </w:rPr>
        <w:t>42. Внутренние риски и меры по управлению ими:</w:t>
      </w:r>
      <w:bookmarkEnd w:id="37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920"/>
        <w:gridCol w:w="5332"/>
      </w:tblGrid>
      <w:tr w:rsidR="007710F7" w:rsidRPr="007710F7" w:rsidTr="00B3282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B32829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Риск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Меры по управлению</w:t>
            </w:r>
          </w:p>
        </w:tc>
      </w:tr>
      <w:tr w:rsidR="007710F7" w:rsidRPr="007710F7" w:rsidTr="00B3282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Недостаточный уровень эффе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тивности внутренних организ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ционных процессов у админис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 xml:space="preserve">ратора </w:t>
            </w:r>
            <w:r w:rsidR="00B32829" w:rsidRPr="00B32829">
              <w:rPr>
                <w:rFonts w:ascii="Times New Roman" w:hAnsi="Times New Roman" w:cs="Times New Roman"/>
                <w:sz w:val="26"/>
                <w:szCs w:val="26"/>
              </w:rPr>
              <w:t>и исполнителей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2829" w:rsidRPr="00B32829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B32829" w:rsidRPr="00B328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32829" w:rsidRPr="00B32829">
              <w:rPr>
                <w:rFonts w:ascii="Times New Roman" w:hAnsi="Times New Roman" w:cs="Times New Roman"/>
                <w:sz w:val="26"/>
                <w:szCs w:val="26"/>
              </w:rPr>
              <w:t>пальной программы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, что прив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дет к неисполнению закрепле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ных меропри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Общий план мероприятий по реализации мун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ципальной программы позволит оперативно о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слеживать и реагировать на ситуацию с ее н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исполнением. Закрепленная персональная о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ветственность руководителей админис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раторов муниципальной программы также будет стим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лировать админис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раторов муниципальной программы к повышению уровня ответственн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сти за реализацию закрепле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ных мероприятий</w:t>
            </w:r>
          </w:p>
        </w:tc>
      </w:tr>
      <w:tr w:rsidR="007710F7" w:rsidRPr="007710F7" w:rsidTr="00B3282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Недостаточная профессионал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ная компетентность сотрудников админ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 xml:space="preserve">стратора </w:t>
            </w:r>
            <w:r w:rsidR="00B32829" w:rsidRPr="00B32829">
              <w:rPr>
                <w:rFonts w:ascii="Times New Roman" w:hAnsi="Times New Roman" w:cs="Times New Roman"/>
                <w:sz w:val="26"/>
                <w:szCs w:val="26"/>
              </w:rPr>
              <w:t>и исполнителей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 xml:space="preserve"> муниц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пальной программы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7" w:rsidRPr="00B32829" w:rsidRDefault="007710F7" w:rsidP="001F261D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 xml:space="preserve">В рамках расходов по аппарату администратора </w:t>
            </w:r>
            <w:r w:rsidR="00B32829" w:rsidRPr="00B32829">
              <w:rPr>
                <w:rFonts w:ascii="Times New Roman" w:hAnsi="Times New Roman" w:cs="Times New Roman"/>
                <w:sz w:val="26"/>
                <w:szCs w:val="26"/>
              </w:rPr>
              <w:t>и исполнителей муниципальной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пред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смотрены мероприятия по повышению профессиональной компетентности сотрудн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2829">
              <w:rPr>
                <w:rFonts w:ascii="Times New Roman" w:hAnsi="Times New Roman" w:cs="Times New Roman"/>
                <w:sz w:val="26"/>
                <w:szCs w:val="26"/>
              </w:rPr>
              <w:t>ков</w:t>
            </w:r>
          </w:p>
        </w:tc>
      </w:tr>
    </w:tbl>
    <w:p w:rsidR="007710F7" w:rsidRPr="007710F7" w:rsidRDefault="007710F7" w:rsidP="007710F7">
      <w:pPr>
        <w:rPr>
          <w:szCs w:val="28"/>
        </w:rPr>
      </w:pPr>
    </w:p>
    <w:p w:rsidR="003D4098" w:rsidRDefault="003D4098" w:rsidP="002F3B61">
      <w:pPr>
        <w:widowControl w:val="0"/>
        <w:autoSpaceDE w:val="0"/>
        <w:autoSpaceDN w:val="0"/>
        <w:adjustRightInd w:val="0"/>
        <w:ind w:right="-144"/>
        <w:jc w:val="right"/>
        <w:rPr>
          <w:rStyle w:val="afd"/>
          <w:b w:val="0"/>
          <w:szCs w:val="28"/>
        </w:rPr>
      </w:pPr>
    </w:p>
    <w:sectPr w:rsidR="003D4098" w:rsidSect="00E46C17">
      <w:pgSz w:w="11900" w:h="16800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7E" w:rsidRDefault="00B0727E">
      <w:r>
        <w:separator/>
      </w:r>
    </w:p>
  </w:endnote>
  <w:endnote w:type="continuationSeparator" w:id="0">
    <w:p w:rsidR="00B0727E" w:rsidRDefault="00B0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7E" w:rsidRDefault="00B0727E">
      <w:r>
        <w:separator/>
      </w:r>
    </w:p>
  </w:footnote>
  <w:footnote w:type="continuationSeparator" w:id="0">
    <w:p w:rsidR="00B0727E" w:rsidRDefault="00B07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944"/>
    <w:multiLevelType w:val="hybridMultilevel"/>
    <w:tmpl w:val="CDC496C2"/>
    <w:lvl w:ilvl="0" w:tplc="0F9AFF16">
      <w:numFmt w:val="none"/>
      <w:lvlText w:val=""/>
      <w:lvlJc w:val="left"/>
      <w:pPr>
        <w:tabs>
          <w:tab w:val="num" w:pos="360"/>
        </w:tabs>
      </w:pPr>
    </w:lvl>
    <w:lvl w:ilvl="1" w:tplc="98160B9C">
      <w:start w:val="3"/>
      <w:numFmt w:val="bullet"/>
      <w:lvlText w:val="-"/>
      <w:lvlJc w:val="left"/>
      <w:pPr>
        <w:tabs>
          <w:tab w:val="num" w:pos="1197"/>
        </w:tabs>
        <w:ind w:left="687" w:firstLine="0"/>
      </w:pPr>
    </w:lvl>
    <w:lvl w:ilvl="2" w:tplc="D74E7C7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BCEE68D2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88667B0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4EB4BC1C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287A2838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0FECB06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35903C36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">
    <w:nsid w:val="1F7050C5"/>
    <w:multiLevelType w:val="hybridMultilevel"/>
    <w:tmpl w:val="B73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C29E5"/>
    <w:multiLevelType w:val="hybridMultilevel"/>
    <w:tmpl w:val="AAD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65EB1"/>
    <w:multiLevelType w:val="multilevel"/>
    <w:tmpl w:val="262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4A61D1E"/>
    <w:multiLevelType w:val="multilevel"/>
    <w:tmpl w:val="396C3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59415B58"/>
    <w:multiLevelType w:val="hybridMultilevel"/>
    <w:tmpl w:val="23909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38B28C7"/>
    <w:multiLevelType w:val="hybridMultilevel"/>
    <w:tmpl w:val="046AD35C"/>
    <w:lvl w:ilvl="0" w:tplc="C85E475C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87"/>
        </w:tabs>
        <w:ind w:left="4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7"/>
        </w:tabs>
        <w:ind w:left="5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7"/>
        </w:tabs>
        <w:ind w:left="5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7"/>
        </w:tabs>
        <w:ind w:left="6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7"/>
        </w:tabs>
        <w:ind w:left="7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7"/>
        </w:tabs>
        <w:ind w:left="7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7"/>
        </w:tabs>
        <w:ind w:left="8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7"/>
        </w:tabs>
        <w:ind w:left="9327" w:hanging="180"/>
      </w:pPr>
    </w:lvl>
  </w:abstractNum>
  <w:abstractNum w:abstractNumId="8">
    <w:nsid w:val="7A875A00"/>
    <w:multiLevelType w:val="hybridMultilevel"/>
    <w:tmpl w:val="16E47AE0"/>
    <w:lvl w:ilvl="0" w:tplc="2B2817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C7D56">
      <w:start w:val="3"/>
      <w:numFmt w:val="bullet"/>
      <w:lvlText w:val="-"/>
      <w:lvlJc w:val="left"/>
      <w:pPr>
        <w:tabs>
          <w:tab w:val="num" w:pos="2490"/>
        </w:tabs>
        <w:ind w:left="1980" w:firstLine="0"/>
      </w:pPr>
    </w:lvl>
    <w:lvl w:ilvl="3" w:tplc="043A7588">
      <w:start w:val="1"/>
      <w:numFmt w:val="bullet"/>
      <w:lvlText w:val=""/>
      <w:lvlJc w:val="left"/>
      <w:pPr>
        <w:tabs>
          <w:tab w:val="num" w:pos="2880"/>
        </w:tabs>
        <w:ind w:left="1593" w:firstLine="927"/>
      </w:pPr>
      <w:rPr>
        <w:rFonts w:ascii="Symbol" w:hAnsi="Symbol" w:hint="default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415114"/>
    <w:multiLevelType w:val="multilevel"/>
    <w:tmpl w:val="4224AF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59EB"/>
    <w:rsid w:val="00007A42"/>
    <w:rsid w:val="000142A0"/>
    <w:rsid w:val="00021214"/>
    <w:rsid w:val="00025989"/>
    <w:rsid w:val="00030A46"/>
    <w:rsid w:val="00030FCD"/>
    <w:rsid w:val="000313A1"/>
    <w:rsid w:val="00040DEB"/>
    <w:rsid w:val="00046F21"/>
    <w:rsid w:val="00050987"/>
    <w:rsid w:val="00053856"/>
    <w:rsid w:val="00057EB5"/>
    <w:rsid w:val="00065CE9"/>
    <w:rsid w:val="00066861"/>
    <w:rsid w:val="00080C92"/>
    <w:rsid w:val="000C439E"/>
    <w:rsid w:val="000C7F25"/>
    <w:rsid w:val="000D3D9D"/>
    <w:rsid w:val="000D6B2F"/>
    <w:rsid w:val="000E5611"/>
    <w:rsid w:val="000F7C1F"/>
    <w:rsid w:val="00100C60"/>
    <w:rsid w:val="00104047"/>
    <w:rsid w:val="00112145"/>
    <w:rsid w:val="00116147"/>
    <w:rsid w:val="0011659B"/>
    <w:rsid w:val="001166DF"/>
    <w:rsid w:val="00124889"/>
    <w:rsid w:val="00125A39"/>
    <w:rsid w:val="0014006F"/>
    <w:rsid w:val="001443E1"/>
    <w:rsid w:val="00164C72"/>
    <w:rsid w:val="001803A7"/>
    <w:rsid w:val="001932C3"/>
    <w:rsid w:val="0019721A"/>
    <w:rsid w:val="001A5CA9"/>
    <w:rsid w:val="001B2501"/>
    <w:rsid w:val="001B2BC8"/>
    <w:rsid w:val="001B3DE4"/>
    <w:rsid w:val="001B3EC5"/>
    <w:rsid w:val="001C0D76"/>
    <w:rsid w:val="001C7CD0"/>
    <w:rsid w:val="001D1BC7"/>
    <w:rsid w:val="001D5B61"/>
    <w:rsid w:val="001E001B"/>
    <w:rsid w:val="001E3A41"/>
    <w:rsid w:val="001E5A46"/>
    <w:rsid w:val="0020551C"/>
    <w:rsid w:val="00221476"/>
    <w:rsid w:val="002255EE"/>
    <w:rsid w:val="00230865"/>
    <w:rsid w:val="00235743"/>
    <w:rsid w:val="002410AB"/>
    <w:rsid w:val="00244BC3"/>
    <w:rsid w:val="00244C06"/>
    <w:rsid w:val="002468E0"/>
    <w:rsid w:val="00246D97"/>
    <w:rsid w:val="002611FE"/>
    <w:rsid w:val="0028224B"/>
    <w:rsid w:val="00282D0E"/>
    <w:rsid w:val="00294BFC"/>
    <w:rsid w:val="00295272"/>
    <w:rsid w:val="002A2BF1"/>
    <w:rsid w:val="002A5D73"/>
    <w:rsid w:val="002A62F0"/>
    <w:rsid w:val="002B156F"/>
    <w:rsid w:val="002F0010"/>
    <w:rsid w:val="002F3B61"/>
    <w:rsid w:val="00303F48"/>
    <w:rsid w:val="003208D5"/>
    <w:rsid w:val="00324E3F"/>
    <w:rsid w:val="003278A3"/>
    <w:rsid w:val="00333F22"/>
    <w:rsid w:val="003402E5"/>
    <w:rsid w:val="00344148"/>
    <w:rsid w:val="00344636"/>
    <w:rsid w:val="00345E2D"/>
    <w:rsid w:val="0035707C"/>
    <w:rsid w:val="003668FF"/>
    <w:rsid w:val="0038158A"/>
    <w:rsid w:val="003A4002"/>
    <w:rsid w:val="003B5BC9"/>
    <w:rsid w:val="003C1822"/>
    <w:rsid w:val="003C5B6B"/>
    <w:rsid w:val="003C7F59"/>
    <w:rsid w:val="003D057C"/>
    <w:rsid w:val="003D1FAA"/>
    <w:rsid w:val="003D30C2"/>
    <w:rsid w:val="003D4098"/>
    <w:rsid w:val="003E08EC"/>
    <w:rsid w:val="003E7A98"/>
    <w:rsid w:val="003F22CA"/>
    <w:rsid w:val="003F2D18"/>
    <w:rsid w:val="004004FB"/>
    <w:rsid w:val="00405FF7"/>
    <w:rsid w:val="004109F1"/>
    <w:rsid w:val="00422BC0"/>
    <w:rsid w:val="00437507"/>
    <w:rsid w:val="00444457"/>
    <w:rsid w:val="00446163"/>
    <w:rsid w:val="00447195"/>
    <w:rsid w:val="00455CF5"/>
    <w:rsid w:val="00457621"/>
    <w:rsid w:val="0046323E"/>
    <w:rsid w:val="004722F8"/>
    <w:rsid w:val="00483880"/>
    <w:rsid w:val="004843BE"/>
    <w:rsid w:val="004A4323"/>
    <w:rsid w:val="004A445C"/>
    <w:rsid w:val="004A6C23"/>
    <w:rsid w:val="004B1540"/>
    <w:rsid w:val="004C0385"/>
    <w:rsid w:val="004E4C3E"/>
    <w:rsid w:val="004E5288"/>
    <w:rsid w:val="004F6861"/>
    <w:rsid w:val="00513884"/>
    <w:rsid w:val="00514E99"/>
    <w:rsid w:val="00517623"/>
    <w:rsid w:val="00527945"/>
    <w:rsid w:val="0053388F"/>
    <w:rsid w:val="0054028E"/>
    <w:rsid w:val="00550AE7"/>
    <w:rsid w:val="0055118A"/>
    <w:rsid w:val="00552498"/>
    <w:rsid w:val="00557F39"/>
    <w:rsid w:val="00563ACE"/>
    <w:rsid w:val="00571989"/>
    <w:rsid w:val="005925B0"/>
    <w:rsid w:val="00597FB4"/>
    <w:rsid w:val="005A08B5"/>
    <w:rsid w:val="005B6DD4"/>
    <w:rsid w:val="005B78C0"/>
    <w:rsid w:val="005C12BD"/>
    <w:rsid w:val="005D0344"/>
    <w:rsid w:val="005D4201"/>
    <w:rsid w:val="005E79C8"/>
    <w:rsid w:val="005E7D7B"/>
    <w:rsid w:val="005F5D1B"/>
    <w:rsid w:val="005F69FF"/>
    <w:rsid w:val="005F7956"/>
    <w:rsid w:val="006066FD"/>
    <w:rsid w:val="0062237A"/>
    <w:rsid w:val="0064249B"/>
    <w:rsid w:val="0066224C"/>
    <w:rsid w:val="0066360B"/>
    <w:rsid w:val="00663908"/>
    <w:rsid w:val="006675E8"/>
    <w:rsid w:val="00686594"/>
    <w:rsid w:val="0069553C"/>
    <w:rsid w:val="006A0E3F"/>
    <w:rsid w:val="006A4946"/>
    <w:rsid w:val="006A57F9"/>
    <w:rsid w:val="006A5FD1"/>
    <w:rsid w:val="006B5429"/>
    <w:rsid w:val="006C46F0"/>
    <w:rsid w:val="006D3C94"/>
    <w:rsid w:val="006E7A52"/>
    <w:rsid w:val="006F007B"/>
    <w:rsid w:val="006F4DCD"/>
    <w:rsid w:val="006F6AEF"/>
    <w:rsid w:val="007017EA"/>
    <w:rsid w:val="0070295B"/>
    <w:rsid w:val="00703C35"/>
    <w:rsid w:val="00705083"/>
    <w:rsid w:val="00714650"/>
    <w:rsid w:val="00721FB8"/>
    <w:rsid w:val="0072271D"/>
    <w:rsid w:val="00725DA6"/>
    <w:rsid w:val="00731AEF"/>
    <w:rsid w:val="00732BCA"/>
    <w:rsid w:val="00733BEA"/>
    <w:rsid w:val="007410D3"/>
    <w:rsid w:val="00752D8F"/>
    <w:rsid w:val="00756392"/>
    <w:rsid w:val="00756D5E"/>
    <w:rsid w:val="007600D0"/>
    <w:rsid w:val="007611B0"/>
    <w:rsid w:val="007710F7"/>
    <w:rsid w:val="00774AA7"/>
    <w:rsid w:val="0077707F"/>
    <w:rsid w:val="007A6373"/>
    <w:rsid w:val="007C5E45"/>
    <w:rsid w:val="007D1BE0"/>
    <w:rsid w:val="007D3D16"/>
    <w:rsid w:val="007D5835"/>
    <w:rsid w:val="007E1300"/>
    <w:rsid w:val="007F2BE0"/>
    <w:rsid w:val="00806CB3"/>
    <w:rsid w:val="00825819"/>
    <w:rsid w:val="00830F71"/>
    <w:rsid w:val="00831B63"/>
    <w:rsid w:val="00835E3C"/>
    <w:rsid w:val="008424D6"/>
    <w:rsid w:val="008454A0"/>
    <w:rsid w:val="00845980"/>
    <w:rsid w:val="00847963"/>
    <w:rsid w:val="00851549"/>
    <w:rsid w:val="00852529"/>
    <w:rsid w:val="0086500B"/>
    <w:rsid w:val="00877241"/>
    <w:rsid w:val="00883DC7"/>
    <w:rsid w:val="00891C87"/>
    <w:rsid w:val="008A438E"/>
    <w:rsid w:val="008A52EB"/>
    <w:rsid w:val="008B0989"/>
    <w:rsid w:val="008C31DB"/>
    <w:rsid w:val="008C4C55"/>
    <w:rsid w:val="008C6CC4"/>
    <w:rsid w:val="008D1D4C"/>
    <w:rsid w:val="008D5ECB"/>
    <w:rsid w:val="008D6992"/>
    <w:rsid w:val="008F4C40"/>
    <w:rsid w:val="009213D7"/>
    <w:rsid w:val="009237DB"/>
    <w:rsid w:val="0092500D"/>
    <w:rsid w:val="00927475"/>
    <w:rsid w:val="0093014B"/>
    <w:rsid w:val="009306F8"/>
    <w:rsid w:val="00934C1B"/>
    <w:rsid w:val="00940805"/>
    <w:rsid w:val="00956761"/>
    <w:rsid w:val="00956D7D"/>
    <w:rsid w:val="00956E55"/>
    <w:rsid w:val="009606B8"/>
    <w:rsid w:val="009630EB"/>
    <w:rsid w:val="00965104"/>
    <w:rsid w:val="00983CA6"/>
    <w:rsid w:val="009842D4"/>
    <w:rsid w:val="00986C5D"/>
    <w:rsid w:val="0099771C"/>
    <w:rsid w:val="00997E98"/>
    <w:rsid w:val="009A0A53"/>
    <w:rsid w:val="009A4AF0"/>
    <w:rsid w:val="009B5B69"/>
    <w:rsid w:val="009D6B4F"/>
    <w:rsid w:val="009E067F"/>
    <w:rsid w:val="009E14F8"/>
    <w:rsid w:val="009E1DF5"/>
    <w:rsid w:val="009F56F9"/>
    <w:rsid w:val="00A04D60"/>
    <w:rsid w:val="00A04EF8"/>
    <w:rsid w:val="00A106DD"/>
    <w:rsid w:val="00A14106"/>
    <w:rsid w:val="00A15303"/>
    <w:rsid w:val="00A216DD"/>
    <w:rsid w:val="00A260BA"/>
    <w:rsid w:val="00A33C37"/>
    <w:rsid w:val="00A555A7"/>
    <w:rsid w:val="00A57A7C"/>
    <w:rsid w:val="00A72EA2"/>
    <w:rsid w:val="00A73F98"/>
    <w:rsid w:val="00A756CE"/>
    <w:rsid w:val="00A858DA"/>
    <w:rsid w:val="00A9466C"/>
    <w:rsid w:val="00AA1004"/>
    <w:rsid w:val="00AA71B9"/>
    <w:rsid w:val="00AB5FFE"/>
    <w:rsid w:val="00AB6581"/>
    <w:rsid w:val="00AC1059"/>
    <w:rsid w:val="00AD49CB"/>
    <w:rsid w:val="00AE3D1C"/>
    <w:rsid w:val="00AE7598"/>
    <w:rsid w:val="00B0219C"/>
    <w:rsid w:val="00B064DC"/>
    <w:rsid w:val="00B0727E"/>
    <w:rsid w:val="00B10B56"/>
    <w:rsid w:val="00B13444"/>
    <w:rsid w:val="00B13CBA"/>
    <w:rsid w:val="00B26D15"/>
    <w:rsid w:val="00B30E78"/>
    <w:rsid w:val="00B32829"/>
    <w:rsid w:val="00B33AE1"/>
    <w:rsid w:val="00B37207"/>
    <w:rsid w:val="00B444FA"/>
    <w:rsid w:val="00B44AEA"/>
    <w:rsid w:val="00B50E58"/>
    <w:rsid w:val="00B5555F"/>
    <w:rsid w:val="00B57620"/>
    <w:rsid w:val="00B7438D"/>
    <w:rsid w:val="00B8237E"/>
    <w:rsid w:val="00B828C3"/>
    <w:rsid w:val="00B90AE0"/>
    <w:rsid w:val="00B90F4D"/>
    <w:rsid w:val="00B97108"/>
    <w:rsid w:val="00BB4F20"/>
    <w:rsid w:val="00BB68D5"/>
    <w:rsid w:val="00BD115F"/>
    <w:rsid w:val="00BD13DE"/>
    <w:rsid w:val="00BD3532"/>
    <w:rsid w:val="00BD6B75"/>
    <w:rsid w:val="00BD6EA7"/>
    <w:rsid w:val="00BD79AD"/>
    <w:rsid w:val="00BF3267"/>
    <w:rsid w:val="00BF3C4E"/>
    <w:rsid w:val="00C0711F"/>
    <w:rsid w:val="00C07AEF"/>
    <w:rsid w:val="00C11C9A"/>
    <w:rsid w:val="00C34EA7"/>
    <w:rsid w:val="00C35A91"/>
    <w:rsid w:val="00C365F1"/>
    <w:rsid w:val="00C40771"/>
    <w:rsid w:val="00C429E6"/>
    <w:rsid w:val="00C56FEA"/>
    <w:rsid w:val="00C62B5C"/>
    <w:rsid w:val="00C70407"/>
    <w:rsid w:val="00C86E25"/>
    <w:rsid w:val="00C91A98"/>
    <w:rsid w:val="00C94903"/>
    <w:rsid w:val="00C962BA"/>
    <w:rsid w:val="00CA30AD"/>
    <w:rsid w:val="00CA6702"/>
    <w:rsid w:val="00CA6DFD"/>
    <w:rsid w:val="00CB16F4"/>
    <w:rsid w:val="00CB53DE"/>
    <w:rsid w:val="00CB553F"/>
    <w:rsid w:val="00CB61E6"/>
    <w:rsid w:val="00CC0CE4"/>
    <w:rsid w:val="00CC11E8"/>
    <w:rsid w:val="00CC2025"/>
    <w:rsid w:val="00CC6742"/>
    <w:rsid w:val="00CC6958"/>
    <w:rsid w:val="00CD0266"/>
    <w:rsid w:val="00CD1F27"/>
    <w:rsid w:val="00CD759F"/>
    <w:rsid w:val="00CF5220"/>
    <w:rsid w:val="00D05E23"/>
    <w:rsid w:val="00D06E6C"/>
    <w:rsid w:val="00D20A30"/>
    <w:rsid w:val="00D214A2"/>
    <w:rsid w:val="00D25D2C"/>
    <w:rsid w:val="00D4647B"/>
    <w:rsid w:val="00D5232C"/>
    <w:rsid w:val="00D534D4"/>
    <w:rsid w:val="00D54B73"/>
    <w:rsid w:val="00D55117"/>
    <w:rsid w:val="00D7257C"/>
    <w:rsid w:val="00D72AE0"/>
    <w:rsid w:val="00D73E64"/>
    <w:rsid w:val="00DA3F68"/>
    <w:rsid w:val="00DA73FC"/>
    <w:rsid w:val="00DB0664"/>
    <w:rsid w:val="00DD3DEE"/>
    <w:rsid w:val="00DD6457"/>
    <w:rsid w:val="00DD7919"/>
    <w:rsid w:val="00DE33E3"/>
    <w:rsid w:val="00DF0D72"/>
    <w:rsid w:val="00DF1529"/>
    <w:rsid w:val="00E00114"/>
    <w:rsid w:val="00E02DCD"/>
    <w:rsid w:val="00E06F16"/>
    <w:rsid w:val="00E245B8"/>
    <w:rsid w:val="00E330AF"/>
    <w:rsid w:val="00E34CFB"/>
    <w:rsid w:val="00E35F6E"/>
    <w:rsid w:val="00E46C17"/>
    <w:rsid w:val="00E50834"/>
    <w:rsid w:val="00E50AC4"/>
    <w:rsid w:val="00E54EE7"/>
    <w:rsid w:val="00E56AEF"/>
    <w:rsid w:val="00E650CF"/>
    <w:rsid w:val="00E652ED"/>
    <w:rsid w:val="00E92104"/>
    <w:rsid w:val="00EA7166"/>
    <w:rsid w:val="00ED31AD"/>
    <w:rsid w:val="00ED342D"/>
    <w:rsid w:val="00ED5B17"/>
    <w:rsid w:val="00EE26BD"/>
    <w:rsid w:val="00EE5DE4"/>
    <w:rsid w:val="00EE7542"/>
    <w:rsid w:val="00EF1A50"/>
    <w:rsid w:val="00EF1CE0"/>
    <w:rsid w:val="00EF7730"/>
    <w:rsid w:val="00F02CF6"/>
    <w:rsid w:val="00F040CA"/>
    <w:rsid w:val="00F1304F"/>
    <w:rsid w:val="00F155D1"/>
    <w:rsid w:val="00F22448"/>
    <w:rsid w:val="00F260B8"/>
    <w:rsid w:val="00F32D0D"/>
    <w:rsid w:val="00F33E41"/>
    <w:rsid w:val="00F37F5B"/>
    <w:rsid w:val="00F47621"/>
    <w:rsid w:val="00F54BF9"/>
    <w:rsid w:val="00F54FC8"/>
    <w:rsid w:val="00F62EF4"/>
    <w:rsid w:val="00F72399"/>
    <w:rsid w:val="00F7349E"/>
    <w:rsid w:val="00F758B5"/>
    <w:rsid w:val="00F76661"/>
    <w:rsid w:val="00F76CF3"/>
    <w:rsid w:val="00F83616"/>
    <w:rsid w:val="00F8385C"/>
    <w:rsid w:val="00F83AED"/>
    <w:rsid w:val="00F92333"/>
    <w:rsid w:val="00FA01C1"/>
    <w:rsid w:val="00FA3852"/>
    <w:rsid w:val="00FA5304"/>
    <w:rsid w:val="00FA5594"/>
    <w:rsid w:val="00FB1511"/>
    <w:rsid w:val="00FB1E75"/>
    <w:rsid w:val="00FC282C"/>
    <w:rsid w:val="00FC6463"/>
    <w:rsid w:val="00FE1619"/>
    <w:rsid w:val="00FE47DE"/>
    <w:rsid w:val="00FE5587"/>
    <w:rsid w:val="00FE572E"/>
    <w:rsid w:val="00FE6499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1">
    <w:name w:val="annotation text"/>
    <w:basedOn w:val="a"/>
    <w:link w:val="af2"/>
    <w:rsid w:val="00B372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3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4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5">
    <w:name w:val="Document Map"/>
    <w:basedOn w:val="a"/>
    <w:link w:val="af6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7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8">
    <w:name w:val="footer"/>
    <w:basedOn w:val="a"/>
    <w:link w:val="af9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a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b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c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d">
    <w:name w:val="Цветовое выделение"/>
    <w:rsid w:val="00831B63"/>
    <w:rPr>
      <w:b/>
      <w:bCs/>
      <w:color w:val="26282F"/>
    </w:rPr>
  </w:style>
  <w:style w:type="character" w:customStyle="1" w:styleId="afe">
    <w:name w:val="Гипертекстовая ссылка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0E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14-15"/>
    <w:basedOn w:val="aa"/>
    <w:rsid w:val="003D4098"/>
    <w:rPr>
      <w:noProof/>
      <w:sz w:val="28"/>
      <w:szCs w:val="24"/>
    </w:rPr>
  </w:style>
  <w:style w:type="paragraph" w:customStyle="1" w:styleId="ConsPlusCell">
    <w:name w:val="ConsPlusCell"/>
    <w:rsid w:val="003D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B1A1-22EF-4175-8EB6-07C29B33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14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205</cp:revision>
  <cp:lastPrinted>2017-12-08T07:22:00Z</cp:lastPrinted>
  <dcterms:created xsi:type="dcterms:W3CDTF">2017-05-20T05:46:00Z</dcterms:created>
  <dcterms:modified xsi:type="dcterms:W3CDTF">2017-12-26T08:20:00Z</dcterms:modified>
</cp:coreProperties>
</file>